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A7AB4">
      <w:pPr>
        <w:pStyle w:val="4"/>
        <w:pageBreakBefore w:val="0"/>
        <w:numPr>
          <w:ilvl w:val="0"/>
          <w:numId w:val="0"/>
        </w:numPr>
        <w:kinsoku/>
        <w:wordWrap/>
        <w:overflowPunct/>
        <w:topLinePunct w:val="0"/>
        <w:autoSpaceDE/>
        <w:autoSpaceDN/>
        <w:bidi w:val="0"/>
        <w:spacing w:before="0" w:beforeLines="0" w:after="0" w:afterLines="0" w:line="560" w:lineRule="exact"/>
        <w:jc w:val="left"/>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w:t>
      </w:r>
    </w:p>
    <w:p w14:paraId="646C75AE">
      <w:pPr>
        <w:pStyle w:val="4"/>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保亭黎族苗族自治县人民医院</w:t>
      </w:r>
    </w:p>
    <w:p w14:paraId="39B705FA">
      <w:pPr>
        <w:pStyle w:val="4"/>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（保亭黎族苗族自治县医疗集团总医院）</w:t>
      </w:r>
    </w:p>
    <w:p w14:paraId="633ADF17">
      <w:pPr>
        <w:pStyle w:val="4"/>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消防系统设施设备维保托管服务项目市场询价清单</w:t>
      </w:r>
    </w:p>
    <w:p w14:paraId="69BB6878">
      <w:pPr>
        <w:rPr>
          <w:rFonts w:hint="eastAsia"/>
          <w:sz w:val="32"/>
          <w:szCs w:val="32"/>
          <w:lang w:val="en-US" w:eastAsia="zh-CN"/>
        </w:rPr>
      </w:pPr>
    </w:p>
    <w:p w14:paraId="7C2DFA72">
      <w:pPr>
        <w:pStyle w:val="4"/>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Style w:val="26"/>
          <w:rFonts w:hint="eastAsia" w:ascii="黑体" w:hAnsi="黑体" w:eastAsia="黑体" w:cs="黑体"/>
          <w:b w:val="0"/>
          <w:bCs w:val="0"/>
          <w:color w:val="auto"/>
          <w:sz w:val="32"/>
          <w:szCs w:val="32"/>
          <w:highlight w:val="none"/>
          <w:lang w:val="en-US" w:eastAsia="zh-CN"/>
        </w:rPr>
      </w:pPr>
      <w:r>
        <w:rPr>
          <w:rStyle w:val="26"/>
          <w:rFonts w:hint="eastAsia" w:ascii="黑体" w:hAnsi="黑体" w:eastAsia="黑体" w:cs="黑体"/>
          <w:b w:val="0"/>
          <w:bCs w:val="0"/>
          <w:color w:val="auto"/>
          <w:sz w:val="32"/>
          <w:szCs w:val="32"/>
          <w:highlight w:val="none"/>
          <w:lang w:val="en-US" w:eastAsia="zh-CN"/>
        </w:rPr>
        <w:t>一、维保项目清单</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6"/>
        <w:gridCol w:w="4683"/>
        <w:gridCol w:w="1020"/>
      </w:tblGrid>
      <w:tr w14:paraId="4517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59" w:type="pct"/>
            <w:noWrap w:val="0"/>
            <w:vAlign w:val="top"/>
          </w:tcPr>
          <w:p w14:paraId="7BF868EA">
            <w:pPr>
              <w:spacing w:line="48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部     位</w:t>
            </w:r>
          </w:p>
        </w:tc>
        <w:tc>
          <w:tcPr>
            <w:tcW w:w="2579" w:type="pct"/>
            <w:noWrap w:val="0"/>
            <w:vAlign w:val="top"/>
          </w:tcPr>
          <w:p w14:paraId="58EE4C4D">
            <w:pPr>
              <w:spacing w:line="48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维 保 内 容 及 要 求</w:t>
            </w:r>
          </w:p>
        </w:tc>
        <w:tc>
          <w:tcPr>
            <w:tcW w:w="561" w:type="pct"/>
            <w:noWrap w:val="0"/>
            <w:vAlign w:val="top"/>
          </w:tcPr>
          <w:p w14:paraId="438387BA">
            <w:pPr>
              <w:spacing w:line="48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周  期</w:t>
            </w:r>
          </w:p>
        </w:tc>
      </w:tr>
      <w:tr w14:paraId="07A0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59" w:type="pct"/>
            <w:shd w:val="clear"/>
            <w:noWrap w:val="0"/>
            <w:vAlign w:val="top"/>
          </w:tcPr>
          <w:p w14:paraId="58DB0D77">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探测器</w:t>
            </w:r>
          </w:p>
        </w:tc>
        <w:tc>
          <w:tcPr>
            <w:tcW w:w="2579" w:type="pct"/>
            <w:shd w:val="clear"/>
            <w:noWrap w:val="0"/>
            <w:vAlign w:val="top"/>
          </w:tcPr>
          <w:p w14:paraId="46B6F64C">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测试动作及确认灯显示</w:t>
            </w:r>
          </w:p>
        </w:tc>
        <w:tc>
          <w:tcPr>
            <w:tcW w:w="561" w:type="pct"/>
            <w:shd w:val="clear"/>
            <w:noWrap w:val="0"/>
            <w:vAlign w:val="top"/>
          </w:tcPr>
          <w:p w14:paraId="54BB09BA">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每季</w:t>
            </w:r>
          </w:p>
        </w:tc>
      </w:tr>
      <w:tr w14:paraId="0374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59" w:type="pct"/>
            <w:shd w:val="clear"/>
            <w:noWrap w:val="0"/>
            <w:vAlign w:val="top"/>
          </w:tcPr>
          <w:p w14:paraId="23C2AFDA">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备用电源</w:t>
            </w:r>
          </w:p>
        </w:tc>
        <w:tc>
          <w:tcPr>
            <w:tcW w:w="2579" w:type="pct"/>
            <w:shd w:val="clear"/>
            <w:noWrap w:val="0"/>
            <w:vAlign w:val="top"/>
          </w:tcPr>
          <w:p w14:paraId="62012731">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充放电及自动切换</w:t>
            </w:r>
          </w:p>
        </w:tc>
        <w:tc>
          <w:tcPr>
            <w:tcW w:w="561" w:type="pct"/>
            <w:shd w:val="clear"/>
            <w:noWrap w:val="0"/>
            <w:vAlign w:val="top"/>
          </w:tcPr>
          <w:p w14:paraId="221D527D">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每季</w:t>
            </w:r>
          </w:p>
        </w:tc>
      </w:tr>
      <w:tr w14:paraId="333B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59" w:type="pct"/>
            <w:shd w:val="clear"/>
            <w:noWrap w:val="0"/>
            <w:vAlign w:val="top"/>
          </w:tcPr>
          <w:p w14:paraId="4B98E582">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室内消火栓</w:t>
            </w:r>
          </w:p>
        </w:tc>
        <w:tc>
          <w:tcPr>
            <w:tcW w:w="2579" w:type="pct"/>
            <w:shd w:val="clear"/>
            <w:noWrap w:val="0"/>
            <w:vAlign w:val="top"/>
          </w:tcPr>
          <w:p w14:paraId="645F5F26">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按钮、自动起动</w:t>
            </w:r>
          </w:p>
        </w:tc>
        <w:tc>
          <w:tcPr>
            <w:tcW w:w="561" w:type="pct"/>
            <w:shd w:val="clear"/>
            <w:noWrap w:val="0"/>
            <w:vAlign w:val="top"/>
          </w:tcPr>
          <w:p w14:paraId="79230EC5">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每季</w:t>
            </w:r>
          </w:p>
        </w:tc>
      </w:tr>
      <w:tr w14:paraId="7315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59" w:type="pct"/>
            <w:shd w:val="clear"/>
            <w:noWrap w:val="0"/>
            <w:vAlign w:val="top"/>
          </w:tcPr>
          <w:p w14:paraId="5D232A43">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火灾事故广播</w:t>
            </w:r>
          </w:p>
        </w:tc>
        <w:tc>
          <w:tcPr>
            <w:tcW w:w="2579" w:type="pct"/>
            <w:shd w:val="clear"/>
            <w:noWrap w:val="0"/>
            <w:vAlign w:val="top"/>
          </w:tcPr>
          <w:p w14:paraId="5E48DC53">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正常播放</w:t>
            </w:r>
          </w:p>
        </w:tc>
        <w:tc>
          <w:tcPr>
            <w:tcW w:w="561" w:type="pct"/>
            <w:shd w:val="clear"/>
            <w:noWrap w:val="0"/>
            <w:vAlign w:val="top"/>
          </w:tcPr>
          <w:p w14:paraId="104C68D3">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每季</w:t>
            </w:r>
          </w:p>
        </w:tc>
      </w:tr>
      <w:tr w14:paraId="0325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59" w:type="pct"/>
            <w:shd w:val="clear"/>
            <w:noWrap w:val="0"/>
            <w:vAlign w:val="top"/>
          </w:tcPr>
          <w:p w14:paraId="59B16D1F">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火灾事故照明</w:t>
            </w:r>
          </w:p>
        </w:tc>
        <w:tc>
          <w:tcPr>
            <w:tcW w:w="2579" w:type="pct"/>
            <w:shd w:val="clear"/>
            <w:noWrap w:val="0"/>
            <w:vAlign w:val="top"/>
          </w:tcPr>
          <w:p w14:paraId="433E8CCE">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正常工作</w:t>
            </w:r>
          </w:p>
        </w:tc>
        <w:tc>
          <w:tcPr>
            <w:tcW w:w="561" w:type="pct"/>
            <w:shd w:val="clear"/>
            <w:noWrap w:val="0"/>
            <w:vAlign w:val="top"/>
          </w:tcPr>
          <w:p w14:paraId="17B40D73">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每季</w:t>
            </w:r>
          </w:p>
        </w:tc>
      </w:tr>
      <w:tr w14:paraId="226A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59" w:type="pct"/>
            <w:shd w:val="clear"/>
            <w:noWrap w:val="0"/>
            <w:vAlign w:val="top"/>
          </w:tcPr>
          <w:p w14:paraId="31FD7BE9">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疏散指示</w:t>
            </w:r>
          </w:p>
        </w:tc>
        <w:tc>
          <w:tcPr>
            <w:tcW w:w="2579" w:type="pct"/>
            <w:shd w:val="clear"/>
            <w:noWrap w:val="0"/>
            <w:vAlign w:val="top"/>
          </w:tcPr>
          <w:p w14:paraId="1A7BC425">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正常工作</w:t>
            </w:r>
          </w:p>
        </w:tc>
        <w:tc>
          <w:tcPr>
            <w:tcW w:w="561" w:type="pct"/>
            <w:shd w:val="clear"/>
            <w:noWrap w:val="0"/>
            <w:vAlign w:val="top"/>
          </w:tcPr>
          <w:p w14:paraId="2E5D094D">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每季</w:t>
            </w:r>
          </w:p>
        </w:tc>
      </w:tr>
      <w:tr w14:paraId="2F19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59" w:type="pct"/>
            <w:shd w:val="clear"/>
            <w:noWrap w:val="0"/>
            <w:vAlign w:val="top"/>
          </w:tcPr>
          <w:p w14:paraId="7CA6673D">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消防电梯</w:t>
            </w:r>
          </w:p>
        </w:tc>
        <w:tc>
          <w:tcPr>
            <w:tcW w:w="2579" w:type="pct"/>
            <w:shd w:val="clear"/>
            <w:noWrap w:val="0"/>
            <w:vAlign w:val="top"/>
          </w:tcPr>
          <w:p w14:paraId="6FF0274B">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强制停于首层</w:t>
            </w:r>
          </w:p>
        </w:tc>
        <w:tc>
          <w:tcPr>
            <w:tcW w:w="561" w:type="pct"/>
            <w:shd w:val="clear"/>
            <w:noWrap w:val="0"/>
            <w:vAlign w:val="top"/>
          </w:tcPr>
          <w:p w14:paraId="1259D12B">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每季</w:t>
            </w:r>
          </w:p>
        </w:tc>
      </w:tr>
      <w:tr w14:paraId="58F8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59" w:type="pct"/>
            <w:shd w:val="clear"/>
            <w:noWrap w:val="0"/>
            <w:vAlign w:val="top"/>
          </w:tcPr>
          <w:p w14:paraId="18EB67BF">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消防通讯</w:t>
            </w:r>
          </w:p>
        </w:tc>
        <w:tc>
          <w:tcPr>
            <w:tcW w:w="2579" w:type="pct"/>
            <w:shd w:val="clear"/>
            <w:noWrap w:val="0"/>
            <w:vAlign w:val="top"/>
          </w:tcPr>
          <w:p w14:paraId="0A5D1C6C">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正常工作</w:t>
            </w:r>
          </w:p>
        </w:tc>
        <w:tc>
          <w:tcPr>
            <w:tcW w:w="561" w:type="pct"/>
            <w:shd w:val="clear"/>
            <w:noWrap w:val="0"/>
            <w:vAlign w:val="top"/>
          </w:tcPr>
          <w:p w14:paraId="61139362">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每季</w:t>
            </w:r>
          </w:p>
        </w:tc>
      </w:tr>
      <w:tr w14:paraId="7CFE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59" w:type="pct"/>
            <w:shd w:val="clear"/>
            <w:noWrap w:val="0"/>
            <w:vAlign w:val="top"/>
          </w:tcPr>
          <w:p w14:paraId="649406F6">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非消防电源</w:t>
            </w:r>
          </w:p>
        </w:tc>
        <w:tc>
          <w:tcPr>
            <w:tcW w:w="2579" w:type="pct"/>
            <w:shd w:val="clear"/>
            <w:noWrap w:val="0"/>
            <w:vAlign w:val="top"/>
          </w:tcPr>
          <w:p w14:paraId="648B30E7">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强制毁断试验</w:t>
            </w:r>
          </w:p>
        </w:tc>
        <w:tc>
          <w:tcPr>
            <w:tcW w:w="561" w:type="pct"/>
            <w:shd w:val="clear"/>
            <w:noWrap w:val="0"/>
            <w:vAlign w:val="top"/>
          </w:tcPr>
          <w:p w14:paraId="2DE56C19">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每季</w:t>
            </w:r>
          </w:p>
        </w:tc>
      </w:tr>
      <w:tr w14:paraId="6D20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59" w:type="pct"/>
            <w:shd w:val="clear"/>
            <w:noWrap w:val="0"/>
            <w:vAlign w:val="top"/>
          </w:tcPr>
          <w:p w14:paraId="47280607">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水源</w:t>
            </w:r>
          </w:p>
        </w:tc>
        <w:tc>
          <w:tcPr>
            <w:tcW w:w="2579" w:type="pct"/>
            <w:shd w:val="clear"/>
            <w:noWrap w:val="0"/>
            <w:vAlign w:val="top"/>
          </w:tcPr>
          <w:p w14:paraId="5000D196">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测试供水能力</w:t>
            </w:r>
          </w:p>
        </w:tc>
        <w:tc>
          <w:tcPr>
            <w:tcW w:w="561" w:type="pct"/>
            <w:shd w:val="clear"/>
            <w:noWrap w:val="0"/>
            <w:vAlign w:val="top"/>
          </w:tcPr>
          <w:p w14:paraId="57F8555D">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每年</w:t>
            </w:r>
          </w:p>
        </w:tc>
      </w:tr>
      <w:tr w14:paraId="08DE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859" w:type="pct"/>
            <w:shd w:val="clear"/>
            <w:noWrap w:val="0"/>
            <w:vAlign w:val="top"/>
          </w:tcPr>
          <w:p w14:paraId="6E56260A">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蓄水池、高位水箱</w:t>
            </w:r>
          </w:p>
        </w:tc>
        <w:tc>
          <w:tcPr>
            <w:tcW w:w="2579" w:type="pct"/>
            <w:shd w:val="clear"/>
            <w:noWrap w:val="0"/>
            <w:vAlign w:val="top"/>
          </w:tcPr>
          <w:p w14:paraId="75BD1D11">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检测水位及消防设备水不被它用的措施</w:t>
            </w:r>
          </w:p>
        </w:tc>
        <w:tc>
          <w:tcPr>
            <w:tcW w:w="561" w:type="pct"/>
            <w:shd w:val="clear"/>
            <w:noWrap w:val="0"/>
            <w:vAlign w:val="top"/>
          </w:tcPr>
          <w:p w14:paraId="6E8422D8">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每月</w:t>
            </w:r>
          </w:p>
        </w:tc>
      </w:tr>
      <w:tr w14:paraId="253B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59" w:type="pct"/>
            <w:shd w:val="clear"/>
            <w:noWrap w:val="0"/>
            <w:vAlign w:val="top"/>
          </w:tcPr>
          <w:p w14:paraId="106E4A2A">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消防气压给水设备</w:t>
            </w:r>
          </w:p>
        </w:tc>
        <w:tc>
          <w:tcPr>
            <w:tcW w:w="2579" w:type="pct"/>
            <w:shd w:val="clear"/>
            <w:noWrap w:val="0"/>
            <w:vAlign w:val="top"/>
          </w:tcPr>
          <w:p w14:paraId="41178F1A">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检测气压、水位</w:t>
            </w:r>
          </w:p>
        </w:tc>
        <w:tc>
          <w:tcPr>
            <w:tcW w:w="561" w:type="pct"/>
            <w:shd w:val="clear"/>
            <w:noWrap w:val="0"/>
            <w:vAlign w:val="top"/>
          </w:tcPr>
          <w:p w14:paraId="10464E66">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每月</w:t>
            </w:r>
          </w:p>
        </w:tc>
      </w:tr>
      <w:tr w14:paraId="04E6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59" w:type="pct"/>
            <w:shd w:val="clear"/>
            <w:noWrap w:val="0"/>
            <w:vAlign w:val="top"/>
          </w:tcPr>
          <w:p w14:paraId="10F44072">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储水设备</w:t>
            </w:r>
          </w:p>
        </w:tc>
        <w:tc>
          <w:tcPr>
            <w:tcW w:w="2579" w:type="pct"/>
            <w:shd w:val="clear"/>
            <w:noWrap w:val="0"/>
            <w:vAlign w:val="top"/>
          </w:tcPr>
          <w:p w14:paraId="47F2C36B">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检查结构材料</w:t>
            </w:r>
          </w:p>
        </w:tc>
        <w:tc>
          <w:tcPr>
            <w:tcW w:w="561" w:type="pct"/>
            <w:shd w:val="clear"/>
            <w:noWrap w:val="0"/>
            <w:vAlign w:val="top"/>
          </w:tcPr>
          <w:p w14:paraId="7F6B9AC9">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每年</w:t>
            </w:r>
          </w:p>
        </w:tc>
      </w:tr>
      <w:tr w14:paraId="534E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59" w:type="pct"/>
            <w:shd w:val="clear"/>
            <w:noWrap w:val="0"/>
            <w:vAlign w:val="top"/>
          </w:tcPr>
          <w:p w14:paraId="23E13D7A">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电动消防水泵</w:t>
            </w:r>
          </w:p>
        </w:tc>
        <w:tc>
          <w:tcPr>
            <w:tcW w:w="2579" w:type="pct"/>
            <w:shd w:val="clear"/>
            <w:noWrap w:val="0"/>
            <w:vAlign w:val="top"/>
          </w:tcPr>
          <w:p w14:paraId="7EED44D1">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启动试运转</w:t>
            </w:r>
          </w:p>
        </w:tc>
        <w:tc>
          <w:tcPr>
            <w:tcW w:w="561" w:type="pct"/>
            <w:shd w:val="clear"/>
            <w:noWrap w:val="0"/>
            <w:vAlign w:val="top"/>
          </w:tcPr>
          <w:p w14:paraId="6399C81C">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每月</w:t>
            </w:r>
          </w:p>
        </w:tc>
      </w:tr>
      <w:tr w14:paraId="472A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59" w:type="pct"/>
            <w:shd w:val="clear"/>
            <w:noWrap w:val="0"/>
            <w:vAlign w:val="top"/>
          </w:tcPr>
          <w:p w14:paraId="26AFFEC9">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水源控制阀、报警控制装置</w:t>
            </w:r>
          </w:p>
        </w:tc>
        <w:tc>
          <w:tcPr>
            <w:tcW w:w="2579" w:type="pct"/>
            <w:shd w:val="clear"/>
            <w:noWrap w:val="0"/>
            <w:vAlign w:val="top"/>
          </w:tcPr>
          <w:p w14:paraId="10DB3B39">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完好状况及开闭位置</w:t>
            </w:r>
          </w:p>
        </w:tc>
        <w:tc>
          <w:tcPr>
            <w:tcW w:w="561" w:type="pct"/>
            <w:shd w:val="clear"/>
            <w:noWrap w:val="0"/>
            <w:vAlign w:val="top"/>
          </w:tcPr>
          <w:p w14:paraId="67675BE4">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每季</w:t>
            </w:r>
          </w:p>
        </w:tc>
      </w:tr>
      <w:tr w14:paraId="41DF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59" w:type="pct"/>
            <w:shd w:val="clear"/>
            <w:noWrap w:val="0"/>
            <w:vAlign w:val="top"/>
          </w:tcPr>
          <w:p w14:paraId="24647119">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系统所有控制阀门、电磁阀</w:t>
            </w:r>
          </w:p>
        </w:tc>
        <w:tc>
          <w:tcPr>
            <w:tcW w:w="2579" w:type="pct"/>
            <w:shd w:val="clear"/>
            <w:noWrap w:val="0"/>
            <w:vAlign w:val="top"/>
          </w:tcPr>
          <w:p w14:paraId="39F7C751">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检查铅封、锁链完好状况</w:t>
            </w:r>
          </w:p>
        </w:tc>
        <w:tc>
          <w:tcPr>
            <w:tcW w:w="561" w:type="pct"/>
            <w:shd w:val="clear"/>
            <w:noWrap w:val="0"/>
            <w:vAlign w:val="top"/>
          </w:tcPr>
          <w:p w14:paraId="7D1B0B31">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每月</w:t>
            </w:r>
          </w:p>
        </w:tc>
      </w:tr>
      <w:tr w14:paraId="3ED2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59" w:type="pct"/>
            <w:shd w:val="clear"/>
            <w:noWrap w:val="0"/>
            <w:vAlign w:val="top"/>
          </w:tcPr>
          <w:p w14:paraId="189DC609">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室外阀门井中控制阀门</w:t>
            </w:r>
          </w:p>
        </w:tc>
        <w:tc>
          <w:tcPr>
            <w:tcW w:w="2579" w:type="pct"/>
            <w:shd w:val="clear"/>
            <w:noWrap w:val="0"/>
            <w:vAlign w:val="top"/>
          </w:tcPr>
          <w:p w14:paraId="5540FCEA">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检查开启状况</w:t>
            </w:r>
          </w:p>
        </w:tc>
        <w:tc>
          <w:tcPr>
            <w:tcW w:w="561" w:type="pct"/>
            <w:shd w:val="clear"/>
            <w:noWrap w:val="0"/>
            <w:vAlign w:val="top"/>
          </w:tcPr>
          <w:p w14:paraId="14280437">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每季</w:t>
            </w:r>
          </w:p>
        </w:tc>
      </w:tr>
      <w:tr w14:paraId="00F80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59" w:type="pct"/>
            <w:shd w:val="clear"/>
            <w:noWrap w:val="0"/>
            <w:vAlign w:val="top"/>
          </w:tcPr>
          <w:p w14:paraId="386D529E">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水泵接合器</w:t>
            </w:r>
          </w:p>
        </w:tc>
        <w:tc>
          <w:tcPr>
            <w:tcW w:w="2579" w:type="pct"/>
            <w:shd w:val="clear"/>
            <w:noWrap w:val="0"/>
            <w:vAlign w:val="top"/>
          </w:tcPr>
          <w:p w14:paraId="61B744A5">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检查开启状况</w:t>
            </w:r>
          </w:p>
        </w:tc>
        <w:tc>
          <w:tcPr>
            <w:tcW w:w="561" w:type="pct"/>
            <w:shd w:val="clear"/>
            <w:noWrap w:val="0"/>
            <w:vAlign w:val="top"/>
          </w:tcPr>
          <w:p w14:paraId="36AF49D2">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每月</w:t>
            </w:r>
          </w:p>
        </w:tc>
      </w:tr>
      <w:tr w14:paraId="3557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59" w:type="pct"/>
            <w:shd w:val="clear"/>
            <w:noWrap w:val="0"/>
            <w:vAlign w:val="top"/>
          </w:tcPr>
          <w:p w14:paraId="064E2190">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控制台</w:t>
            </w:r>
          </w:p>
        </w:tc>
        <w:tc>
          <w:tcPr>
            <w:tcW w:w="2579" w:type="pct"/>
            <w:shd w:val="clear"/>
            <w:noWrap w:val="0"/>
            <w:vAlign w:val="top"/>
          </w:tcPr>
          <w:p w14:paraId="03FA7B9E">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操作台功能测试</w:t>
            </w:r>
          </w:p>
        </w:tc>
        <w:tc>
          <w:tcPr>
            <w:tcW w:w="561" w:type="pct"/>
            <w:shd w:val="clear"/>
            <w:noWrap w:val="0"/>
            <w:vAlign w:val="top"/>
          </w:tcPr>
          <w:p w14:paraId="4F531D4D">
            <w:pPr>
              <w:spacing w:line="48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每月</w:t>
            </w:r>
          </w:p>
        </w:tc>
      </w:tr>
      <w:tr w14:paraId="3EA5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00" w:type="pct"/>
            <w:gridSpan w:val="3"/>
            <w:noWrap w:val="0"/>
            <w:vAlign w:val="top"/>
          </w:tcPr>
          <w:p w14:paraId="28B25927">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i w:val="0"/>
                <w:iCs w:val="0"/>
                <w:color w:val="000000"/>
                <w:kern w:val="0"/>
                <w:sz w:val="24"/>
                <w:szCs w:val="24"/>
                <w:u w:val="none"/>
                <w:lang w:val="en-US" w:eastAsia="zh-CN" w:bidi="ar"/>
              </w:rPr>
              <w:t>合计金额：</w:t>
            </w:r>
            <w:r>
              <w:rPr>
                <w:rFonts w:hint="eastAsia" w:ascii="仿宋_GB2312" w:hAnsi="仿宋_GB2312" w:eastAsia="仿宋_GB2312" w:cs="仿宋_GB2312"/>
                <w:b w:val="0"/>
                <w:bCs w:val="0"/>
                <w:i w:val="0"/>
                <w:iCs w:val="0"/>
                <w:color w:val="000000"/>
                <w:sz w:val="24"/>
                <w:szCs w:val="24"/>
                <w:u w:val="none"/>
                <w:lang w:val="en-US" w:eastAsia="zh-CN"/>
              </w:rPr>
              <w:t>大写：                     元整</w:t>
            </w: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，（小写）                元</w:t>
            </w:r>
          </w:p>
        </w:tc>
      </w:tr>
    </w:tbl>
    <w:p w14:paraId="2771719A">
      <w:pPr>
        <w:jc w:val="center"/>
        <w:rPr>
          <w:rFonts w:hint="eastAsia"/>
          <w:lang w:val="en-US" w:eastAsia="zh-CN"/>
        </w:rPr>
      </w:pPr>
    </w:p>
    <w:p w14:paraId="323DCB36">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w:t>
      </w:r>
      <w:r>
        <w:rPr>
          <w:rFonts w:hint="eastAsia" w:ascii="仿宋_GB2312" w:hAnsi="仿宋_GB2312" w:eastAsia="仿宋_GB2312" w:cs="仿宋_GB2312"/>
          <w:sz w:val="32"/>
          <w:szCs w:val="32"/>
          <w:lang w:val="en-US" w:eastAsia="zh-CN"/>
        </w:rPr>
        <w:t>上表为日常维护内容一览表，但并不仅限于以上内容，消防系统的一切设备的维修保养均在本次维保托管范围之内。本次询价对全院所有建筑物（感染病区、健康体检中心、急救中心3栋楼单独列出进行报价）进行报价。以上报价含税及包含维保期内服务过程中可能产生的其他费用。</w:t>
      </w:r>
    </w:p>
    <w:p w14:paraId="20E16F7E">
      <w:pP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、质量技术标准</w:t>
      </w:r>
    </w:p>
    <w:p w14:paraId="05C41AD5">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消防维保托管单位提供的服务有国家标准的应符合国家标准。无国家标准的应符合行业标准或企业标准。每季度提供相关设施设备等参数检测报告，确保设备平稳运行。</w:t>
      </w:r>
    </w:p>
    <w:p w14:paraId="2452392A">
      <w:pP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、服务期限</w:t>
      </w:r>
    </w:p>
    <w:p w14:paraId="2D9880B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服务期限为叁年，合同一年一签</w:t>
      </w:r>
    </w:p>
    <w:p w14:paraId="3A1C6206">
      <w:pPr>
        <w:spacing w:line="360" w:lineRule="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四</w:t>
      </w:r>
      <w:r>
        <w:rPr>
          <w:rFonts w:hint="eastAsia" w:ascii="黑体" w:hAnsi="黑体" w:eastAsia="黑体" w:cs="黑体"/>
          <w:b w:val="0"/>
          <w:bCs w:val="0"/>
          <w:color w:val="000000"/>
          <w:sz w:val="32"/>
          <w:szCs w:val="32"/>
        </w:rPr>
        <w:t>、维保费支付方式</w:t>
      </w:r>
    </w:p>
    <w:p w14:paraId="1AE7760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双方签署合同生效后，每季度根据服务质量进行考核支付相关维保费用。</w:t>
      </w:r>
    </w:p>
    <w:p w14:paraId="42320E2B">
      <w:pPr>
        <w:jc w:val="both"/>
        <w:rPr>
          <w:rFonts w:hint="eastAsia" w:ascii="仿宋" w:hAnsi="仿宋" w:eastAsia="仿宋" w:cs="仿宋"/>
          <w:sz w:val="32"/>
          <w:szCs w:val="32"/>
          <w:lang w:val="en-US" w:eastAsia="zh-CN"/>
        </w:rPr>
      </w:pPr>
    </w:p>
    <w:p w14:paraId="25328203">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4E7919DB">
      <w:pPr>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消防维保托管方案</w:t>
      </w:r>
    </w:p>
    <w:p w14:paraId="13D19B8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一、消防设施检修保养范围：</w:t>
      </w:r>
    </w:p>
    <w:p w14:paraId="311CE36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火灾自动报警系统</w:t>
      </w:r>
    </w:p>
    <w:p w14:paraId="61F6FAD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室内消火栓系统</w:t>
      </w:r>
    </w:p>
    <w:p w14:paraId="5349095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室外消火栓系统</w:t>
      </w:r>
    </w:p>
    <w:p w14:paraId="2B94EF7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事故广播系统</w:t>
      </w:r>
    </w:p>
    <w:p w14:paraId="05A65E2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消防对讲电话系统</w:t>
      </w:r>
    </w:p>
    <w:p w14:paraId="47B6B26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切断非消防电源系统</w:t>
      </w:r>
    </w:p>
    <w:p w14:paraId="4B13D63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电梯归底系统</w:t>
      </w:r>
    </w:p>
    <w:p w14:paraId="4D787BC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应急照明系统</w:t>
      </w:r>
    </w:p>
    <w:p w14:paraId="19DA90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灭火器</w:t>
      </w:r>
    </w:p>
    <w:p w14:paraId="57AAE11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1、火灾自动报警系统</w:t>
      </w:r>
    </w:p>
    <w:p w14:paraId="72B1B74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月检和季度试验，每季度检测和试验火灾自动报警系统和下列功能，并填写季检登记表。</w:t>
      </w:r>
    </w:p>
    <w:p w14:paraId="37ADA51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（1）采用未用检测仪器分期分批试验探测器的动作及确认灯显示； </w:t>
      </w:r>
    </w:p>
    <w:p w14:paraId="5B12A65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（2）试验火灾警报装置的声光显示；</w:t>
      </w:r>
    </w:p>
    <w:p w14:paraId="746C5A9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（3）试验水流指示器，压力开关等报警功能、信号显示；</w:t>
      </w:r>
    </w:p>
    <w:p w14:paraId="5260D0E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（4）对备用电源进行1—2次充放电试验,1—3次充电源和备用电源自动切换试验；</w:t>
      </w:r>
    </w:p>
    <w:p w14:paraId="44F17F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（5）检查所接线端子是否松动、破扣和脱落；</w:t>
      </w:r>
    </w:p>
    <w:p w14:paraId="4904F8F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（6）检查各回路的线路，包括通风、电源、信号回路，若有异常及时处理； </w:t>
      </w:r>
    </w:p>
    <w:p w14:paraId="0107BB8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（7）点型感温&lt;烟&gt;探测器的清洗、检测。</w:t>
      </w:r>
    </w:p>
    <w:p w14:paraId="2A4B25D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2、室内消火栓系统</w:t>
      </w:r>
    </w:p>
    <w:p w14:paraId="6E0E543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（1）每月对消火栓口进行检查是否渗漏，若有及时处理或更换；</w:t>
      </w:r>
    </w:p>
    <w:p w14:paraId="23A605C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（2）每月对消火栓箱内的消防水带及水枪检查，量否遗失，若有及时配齐；</w:t>
      </w:r>
    </w:p>
    <w:p w14:paraId="1855701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（3）每月对消防水泵启动运行一次，消防水泵自动联动进行模拟试验；</w:t>
      </w:r>
    </w:p>
    <w:p w14:paraId="378253E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（4）每月对管网球上的阀门进行检查，若有损坏及时修理更换，保证控制阀门不被误关闭，保持供水管畅通无阻；</w:t>
      </w:r>
    </w:p>
    <w:p w14:paraId="12B0BEA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（5）每月检查一次室外水泵接合器的接口与配套附件，保证接口完好无渗漏闷盖齐全；</w:t>
      </w:r>
    </w:p>
    <w:p w14:paraId="6266D4C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（6）每月对稳压系统进行检查，对其稳太泵进行手动、自动控制进行试验，保证其工作运行正常；</w:t>
      </w:r>
    </w:p>
    <w:p w14:paraId="5958BDB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（7）每季度进行一次消火栓水带排水，检测水的压力及水质；</w:t>
      </w:r>
    </w:p>
    <w:p w14:paraId="3E96D73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（8）每月检查系统的管网有无渗漏，若有及时处理；</w:t>
      </w:r>
    </w:p>
    <w:p w14:paraId="6DF8340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（9）每月在系统管网最高位进行排气试验。</w:t>
      </w:r>
    </w:p>
    <w:p w14:paraId="0F59D9B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（10）室内消防栓箱内报警启动装置测试，每月分批一次。</w:t>
      </w:r>
    </w:p>
    <w:p w14:paraId="76F4220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3、室外消火栓系统</w:t>
      </w:r>
    </w:p>
    <w:p w14:paraId="49AF215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（1）每月对室外消火栓栓口进行检查，是否有渗漏，若有及时处理或更换；</w:t>
      </w:r>
    </w:p>
    <w:p w14:paraId="137BE7A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（2）每月对其阀门进行检查，若有损坏及时修理更换，保证控制阀门常开，保持供水管畅通无阻；</w:t>
      </w:r>
    </w:p>
    <w:p w14:paraId="12C7301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（3）每季度进行一次消火栓检放水试验，以检测水压及水质；</w:t>
      </w:r>
    </w:p>
    <w:p w14:paraId="0EFE55B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（4）每月检查系统的管网有无渗漏，若有及时处理。</w:t>
      </w:r>
    </w:p>
    <w:p w14:paraId="22A9758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4、事故广播系统</w:t>
      </w:r>
    </w:p>
    <w:p w14:paraId="40CD655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（1）每月对广播主要进行一次测试，各项切能工作是否运行正常，若有异常状况及时修理；</w:t>
      </w:r>
    </w:p>
    <w:p w14:paraId="02F924E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（2）每月对楼层广播进行一次测试，保证其喇叭音质及音量是否正常，若音质不清或音量小及时修理或更换；</w:t>
      </w:r>
    </w:p>
    <w:p w14:paraId="0BE7636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（3）每个季度进行一次自动联动模拟试验，着火层的广播动作，同时相邻上下层必须动作。</w:t>
      </w:r>
    </w:p>
    <w:p w14:paraId="011D093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5、消防对讲电话系统</w:t>
      </w:r>
    </w:p>
    <w:p w14:paraId="18C5E43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（1）每月对电话主要进行一次测试，各项功能工作是否运行正常，若有异常状况及时修理；</w:t>
      </w:r>
    </w:p>
    <w:p w14:paraId="70C4EF6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（2）每月对手报的插孔值班室的分机进行抽查，若有异常及时处理：</w:t>
      </w:r>
    </w:p>
    <w:p w14:paraId="1488CB8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（3）每月对电话系统进行通话测试，保证其音质效果，电话主机并联能自动录音；</w:t>
      </w:r>
    </w:p>
    <w:p w14:paraId="544C3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（4）每季度对系统的线路进行检修，若有异常及时处理。</w:t>
      </w:r>
    </w:p>
    <w:p w14:paraId="24494C9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6、切断非消防电源系统</w:t>
      </w:r>
    </w:p>
    <w:p w14:paraId="4702875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（1）每月对楼层的照明电源箱进行启动切断测试。</w:t>
      </w:r>
    </w:p>
    <w:p w14:paraId="059BDA6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（2）每月对各楼层的照明电源箱进行自动切断测试。</w:t>
      </w:r>
    </w:p>
    <w:p w14:paraId="744556C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（3）每季度对各楼的非消防电源切断装置进行一次联动试验，本楼层手报报警后，自动切断本楼层的非消防电源。</w:t>
      </w:r>
    </w:p>
    <w:p w14:paraId="67D91DF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7、电梯归底</w:t>
      </w:r>
    </w:p>
    <w:p w14:paraId="126E2E9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（1）每季度对电梯进行自动联动试验，手报报警后防火压的电梯全部停于首层，信号反馈到消防中心，若有异常及时处理。</w:t>
      </w:r>
    </w:p>
    <w:p w14:paraId="70DB104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（2）每季检查电梯联动启停于首层门是否自动或无法实现联动，及时通知电梯公司。</w:t>
      </w:r>
    </w:p>
    <w:p w14:paraId="6F8864D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8、应急照明系统</w:t>
      </w:r>
    </w:p>
    <w:p w14:paraId="264760A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（1）每月对安全疏散指示及双头灯进行检查，若有不亮的及时更换。</w:t>
      </w:r>
    </w:p>
    <w:p w14:paraId="705B8E0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（2）每月对安全疏散指示及双头灯进行充放电试验，若有坏的及时更换。</w:t>
      </w:r>
    </w:p>
    <w:p w14:paraId="77AE043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（3）检查系统的线路是否正常。</w:t>
      </w:r>
    </w:p>
    <w:p w14:paraId="60536EA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9、灭火器</w:t>
      </w:r>
    </w:p>
    <w:p w14:paraId="69AD915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（1）每月检查各楼层灭火器是否有丢失，若有及时购买配齐。</w:t>
      </w:r>
    </w:p>
    <w:p w14:paraId="52EF98A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（2）每年对每个灭火器进行检查，气压不够的及时充气以达到灭火效果，若有坏的及时更换。</w:t>
      </w:r>
    </w:p>
    <w:p w14:paraId="09E5CF9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一）、以上各个系统维修所发生的材料费用由业主方承担，维保单位可以代购。</w:t>
      </w:r>
    </w:p>
    <w:p w14:paraId="030B1B6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、在日常维修保养阶段中出现的设备故障及异常现象，在接到通知后必须4小时内到达现场处理，急需修复的故障应在2小时内派员到达现场排除故障；</w:t>
      </w:r>
    </w:p>
    <w:p w14:paraId="3D23BA3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、在维修保养期间，消防维保单位每季度定期派工程师给予安保人员培训及技术咨询。</w:t>
      </w:r>
    </w:p>
    <w:p w14:paraId="239F13F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、消防维保公司派工程师及技术人员专项负责项目的消防系统维修保养项目。</w:t>
      </w:r>
    </w:p>
    <w:p w14:paraId="54AB7BA0">
      <w:pPr>
        <w:pStyle w:val="2"/>
        <w:numPr>
          <w:numId w:val="0"/>
        </w:numPr>
        <w:ind w:leftChars="0"/>
        <w:rPr>
          <w:rFonts w:hint="eastAsia"/>
          <w:lang w:val="en-US" w:eastAsia="zh-CN"/>
        </w:rPr>
      </w:pPr>
    </w:p>
    <w:p w14:paraId="5D5E0899">
      <w:pPr>
        <w:rPr>
          <w:rFonts w:hint="eastAsia"/>
          <w:lang w:val="en-US" w:eastAsia="zh-CN"/>
        </w:rPr>
      </w:pPr>
    </w:p>
    <w:p w14:paraId="28579E00">
      <w:pPr>
        <w:pStyle w:val="2"/>
        <w:numPr>
          <w:numId w:val="0"/>
        </w:numPr>
        <w:ind w:leftChars="0"/>
        <w:rPr>
          <w:rFonts w:hint="eastAsia"/>
          <w:lang w:val="en-US" w:eastAsia="zh-CN"/>
        </w:rPr>
      </w:pPr>
    </w:p>
    <w:p w14:paraId="361D6AA9">
      <w:pPr>
        <w:rPr>
          <w:rFonts w:hint="eastAsia"/>
          <w:lang w:val="en-US" w:eastAsia="zh-CN"/>
        </w:rPr>
      </w:pPr>
    </w:p>
    <w:p w14:paraId="6046EF42">
      <w:pPr>
        <w:rPr>
          <w:rFonts w:hint="eastAsia"/>
          <w:lang w:val="en-US" w:eastAsia="zh-CN"/>
        </w:rPr>
      </w:pPr>
    </w:p>
    <w:p w14:paraId="6D80158E">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报价单位：（盖章）                                </w:t>
      </w:r>
    </w:p>
    <w:p w14:paraId="0C7FBEF1">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2CF14C0C">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4710D57B">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2B9C824B">
      <w:pPr>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 xml:space="preserve">联 系 人： </w:t>
      </w:r>
    </w:p>
    <w:p w14:paraId="26E7C08F">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620BA7D3">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身份证号：                              </w:t>
      </w:r>
    </w:p>
    <w:p w14:paraId="4CEA9366">
      <w:pPr>
        <w:pStyle w:val="4"/>
        <w:pageBreakBefore w:val="0"/>
        <w:numPr>
          <w:ilvl w:val="1"/>
          <w:numId w:val="0"/>
        </w:numPr>
        <w:kinsoku/>
        <w:wordWrap/>
        <w:overflowPunct/>
        <w:topLinePunct w:val="0"/>
        <w:autoSpaceDE/>
        <w:autoSpaceDN/>
        <w:bidi w:val="0"/>
        <w:spacing w:before="0" w:beforeLines="0" w:after="0" w:afterLines="0" w:line="560" w:lineRule="exact"/>
        <w:ind w:left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电    话：  </w:t>
      </w:r>
    </w:p>
    <w:p w14:paraId="69ADBD19">
      <w:pPr>
        <w:pStyle w:val="4"/>
        <w:pageBreakBefore w:val="0"/>
        <w:numPr>
          <w:ilvl w:val="1"/>
          <w:numId w:val="0"/>
        </w:numPr>
        <w:kinsoku/>
        <w:wordWrap/>
        <w:overflowPunct/>
        <w:topLinePunct w:val="0"/>
        <w:autoSpaceDE/>
        <w:autoSpaceDN/>
        <w:bidi w:val="0"/>
        <w:spacing w:before="0" w:beforeLines="0" w:after="0" w:afterLines="0" w:line="560" w:lineRule="exact"/>
        <w:ind w:leftChars="0"/>
        <w:rPr>
          <w:rFonts w:hint="eastAsia" w:ascii="宋体" w:hAnsi="宋体" w:eastAsia="宋体" w:cs="宋体"/>
          <w:b w:val="0"/>
          <w:bCs/>
          <w:sz w:val="24"/>
          <w:szCs w:val="21"/>
          <w:lang w:val="en-US" w:eastAsia="zh-CN"/>
        </w:rPr>
      </w:pPr>
      <w:r>
        <w:rPr>
          <w:rFonts w:hint="eastAsia" w:ascii="仿宋_GB2312" w:hAnsi="仿宋_GB2312" w:eastAsia="仿宋_GB2312" w:cs="仿宋_GB2312"/>
          <w:b w:val="0"/>
          <w:bCs/>
          <w:sz w:val="32"/>
          <w:szCs w:val="32"/>
          <w:lang w:val="en-US" w:eastAsia="zh-CN"/>
        </w:rPr>
        <w:t>日    期：2025年  月    日</w:t>
      </w:r>
    </w:p>
    <w:p w14:paraId="770F6E9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jc w:val="left"/>
        <w:textAlignment w:val="auto"/>
        <w:rPr>
          <w:rFonts w:hint="eastAsia" w:asciiTheme="minorEastAsia" w:hAnsiTheme="minorEastAsia"/>
          <w:b/>
          <w:bCs/>
          <w:kern w:val="0"/>
          <w:sz w:val="28"/>
          <w:szCs w:val="28"/>
          <w:lang w:val="en-US" w:eastAsia="zh-CN"/>
        </w:rPr>
      </w:pPr>
      <w:bookmarkStart w:id="0" w:name="_GoBack"/>
    </w:p>
    <w:bookmarkEnd w:id="0"/>
    <w:p w14:paraId="56F9E733">
      <w:pPr>
        <w:jc w:val="both"/>
        <w:rPr>
          <w:rFonts w:hint="eastAsia" w:ascii="仿宋" w:hAnsi="仿宋" w:eastAsia="仿宋" w:cs="仿宋"/>
          <w:sz w:val="32"/>
          <w:szCs w:val="32"/>
          <w:lang w:val="en-US" w:eastAsia="zh-CN"/>
        </w:rPr>
      </w:pPr>
    </w:p>
    <w:sectPr>
      <w:pgSz w:w="11906" w:h="16838"/>
      <w:pgMar w:top="1327" w:right="1519" w:bottom="127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3AA044-E304-46EB-9372-7DEEFE5C66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4620DEE2-8E71-4E38-BD3D-644AB5C6B29D}"/>
  </w:font>
  <w:font w:name="仿宋_GB2312">
    <w:panose1 w:val="02010609030101010101"/>
    <w:charset w:val="86"/>
    <w:family w:val="decorative"/>
    <w:pitch w:val="default"/>
    <w:sig w:usb0="00000001" w:usb1="080E0000" w:usb2="00000000" w:usb3="00000000" w:csb0="00040000" w:csb1="00000000"/>
    <w:embedRegular r:id="rId3" w:fontKey="{E7E0FC08-564D-4FBA-BB45-A8A1E72B92B9}"/>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4" w:fontKey="{7AA276F0-B42D-4B96-9D9D-B58AC05F333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2D022"/>
    <w:multiLevelType w:val="multilevel"/>
    <w:tmpl w:val="D282D022"/>
    <w:lvl w:ilvl="0" w:tentative="0">
      <w:start w:val="1"/>
      <w:numFmt w:val="chineseCounting"/>
      <w:lvlText w:val="%1、"/>
      <w:lvlJc w:val="left"/>
      <w:pPr>
        <w:ind w:left="432" w:hanging="432"/>
      </w:pPr>
      <w:rPr>
        <w:rFonts w:hint="eastAsia" w:ascii="宋体" w:hAnsi="宋体" w:eastAsia="宋体" w:cs="仿宋"/>
        <w:lang w:val="en-US"/>
      </w:rPr>
    </w:lvl>
    <w:lvl w:ilvl="1" w:tentative="0">
      <w:start w:val="1"/>
      <w:numFmt w:val="decimal"/>
      <w:isLgl/>
      <w:lvlText w:val="%1.%2."/>
      <w:lvlJc w:val="left"/>
      <w:pPr>
        <w:ind w:left="575" w:hanging="575"/>
      </w:pPr>
      <w:rPr>
        <w:rFonts w:hint="eastAsia" w:ascii="宋体" w:hAnsi="宋体" w:eastAsia="宋体" w:cs="仿宋"/>
      </w:rPr>
    </w:lvl>
    <w:lvl w:ilvl="2" w:tentative="0">
      <w:start w:val="1"/>
      <w:numFmt w:val="decimal"/>
      <w:pStyle w:val="2"/>
      <w:isLgl/>
      <w:lvlText w:val="%1.%2.%3."/>
      <w:lvlJc w:val="left"/>
      <w:pPr>
        <w:ind w:left="720" w:hanging="720"/>
      </w:pPr>
      <w:rPr>
        <w:rFonts w:hint="eastAsia" w:ascii="宋体" w:hAnsi="宋体" w:eastAsia="宋体" w:cs="仿宋"/>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OWQyNzdlYWU5M2YyNzczNmRlZjFkNDVjZWMxNGQifQ=="/>
  </w:docVars>
  <w:rsids>
    <w:rsidRoot w:val="1ACA360D"/>
    <w:rsid w:val="007717C2"/>
    <w:rsid w:val="01431A4A"/>
    <w:rsid w:val="028E4732"/>
    <w:rsid w:val="02C92423"/>
    <w:rsid w:val="03265180"/>
    <w:rsid w:val="036D7252"/>
    <w:rsid w:val="03742054"/>
    <w:rsid w:val="04583A5F"/>
    <w:rsid w:val="04826D2E"/>
    <w:rsid w:val="0494259D"/>
    <w:rsid w:val="04BD7D66"/>
    <w:rsid w:val="0512007B"/>
    <w:rsid w:val="05340028"/>
    <w:rsid w:val="055D1B3F"/>
    <w:rsid w:val="05AF01F7"/>
    <w:rsid w:val="05BA6F95"/>
    <w:rsid w:val="05EF1582"/>
    <w:rsid w:val="06053772"/>
    <w:rsid w:val="061E5687"/>
    <w:rsid w:val="072658B5"/>
    <w:rsid w:val="07EC569D"/>
    <w:rsid w:val="07FD356E"/>
    <w:rsid w:val="08055CAB"/>
    <w:rsid w:val="091D2944"/>
    <w:rsid w:val="094B74DC"/>
    <w:rsid w:val="09E8472B"/>
    <w:rsid w:val="0AF81AF7"/>
    <w:rsid w:val="0BC53CE2"/>
    <w:rsid w:val="0C4274CE"/>
    <w:rsid w:val="0D166265"/>
    <w:rsid w:val="0D3C0F87"/>
    <w:rsid w:val="0D5D3E94"/>
    <w:rsid w:val="0E6A4ABA"/>
    <w:rsid w:val="0EE54565"/>
    <w:rsid w:val="0FED14FF"/>
    <w:rsid w:val="112260EC"/>
    <w:rsid w:val="126F08F1"/>
    <w:rsid w:val="12C0739F"/>
    <w:rsid w:val="13315BA7"/>
    <w:rsid w:val="13685340"/>
    <w:rsid w:val="139B5716"/>
    <w:rsid w:val="1525173B"/>
    <w:rsid w:val="152754B3"/>
    <w:rsid w:val="158900E3"/>
    <w:rsid w:val="15E62031"/>
    <w:rsid w:val="164F4B0E"/>
    <w:rsid w:val="172609C6"/>
    <w:rsid w:val="172F4AF3"/>
    <w:rsid w:val="17CC7129"/>
    <w:rsid w:val="180A4C18"/>
    <w:rsid w:val="18C33745"/>
    <w:rsid w:val="19120228"/>
    <w:rsid w:val="1A3E5162"/>
    <w:rsid w:val="1A7D3DC7"/>
    <w:rsid w:val="1ACA360D"/>
    <w:rsid w:val="1ADC0AEE"/>
    <w:rsid w:val="1B1A7868"/>
    <w:rsid w:val="1BD96714"/>
    <w:rsid w:val="1C890801"/>
    <w:rsid w:val="1CF77E61"/>
    <w:rsid w:val="1D2624F4"/>
    <w:rsid w:val="1F004D2E"/>
    <w:rsid w:val="1F453D1E"/>
    <w:rsid w:val="1F59095F"/>
    <w:rsid w:val="1F86727A"/>
    <w:rsid w:val="1FE53BC7"/>
    <w:rsid w:val="207E61A3"/>
    <w:rsid w:val="21ED538F"/>
    <w:rsid w:val="22507B57"/>
    <w:rsid w:val="22B20386"/>
    <w:rsid w:val="22C5630B"/>
    <w:rsid w:val="23733FB9"/>
    <w:rsid w:val="23955CDE"/>
    <w:rsid w:val="23B92805"/>
    <w:rsid w:val="244B45EE"/>
    <w:rsid w:val="251946ED"/>
    <w:rsid w:val="253F4091"/>
    <w:rsid w:val="25BA5ED0"/>
    <w:rsid w:val="275B0A3D"/>
    <w:rsid w:val="27A6495D"/>
    <w:rsid w:val="28602A2B"/>
    <w:rsid w:val="28BA1D43"/>
    <w:rsid w:val="28E13773"/>
    <w:rsid w:val="29244625"/>
    <w:rsid w:val="294A1318"/>
    <w:rsid w:val="29CE79AB"/>
    <w:rsid w:val="2B1C6CE5"/>
    <w:rsid w:val="2BDF043E"/>
    <w:rsid w:val="2C525535"/>
    <w:rsid w:val="2CF12235"/>
    <w:rsid w:val="2ED50E10"/>
    <w:rsid w:val="2F683E67"/>
    <w:rsid w:val="302C533B"/>
    <w:rsid w:val="31CF5C1D"/>
    <w:rsid w:val="31E4154A"/>
    <w:rsid w:val="31F041C4"/>
    <w:rsid w:val="32543208"/>
    <w:rsid w:val="33B54E5D"/>
    <w:rsid w:val="33D8341D"/>
    <w:rsid w:val="33F22CD8"/>
    <w:rsid w:val="34A749EE"/>
    <w:rsid w:val="35A25C9B"/>
    <w:rsid w:val="35E5565D"/>
    <w:rsid w:val="361A4FED"/>
    <w:rsid w:val="36CE17DB"/>
    <w:rsid w:val="370D205E"/>
    <w:rsid w:val="37B4019C"/>
    <w:rsid w:val="37CA74F9"/>
    <w:rsid w:val="37CD3840"/>
    <w:rsid w:val="37F94635"/>
    <w:rsid w:val="383E473E"/>
    <w:rsid w:val="39405911"/>
    <w:rsid w:val="397D1296"/>
    <w:rsid w:val="39D52E80"/>
    <w:rsid w:val="3A856654"/>
    <w:rsid w:val="3B2B5D12"/>
    <w:rsid w:val="3B5D4EDB"/>
    <w:rsid w:val="3B702E61"/>
    <w:rsid w:val="3B914B85"/>
    <w:rsid w:val="3BE86E9B"/>
    <w:rsid w:val="3CCD6091"/>
    <w:rsid w:val="3CD2476A"/>
    <w:rsid w:val="3D0D2931"/>
    <w:rsid w:val="3DF56C47"/>
    <w:rsid w:val="3E104487"/>
    <w:rsid w:val="3EA64DEB"/>
    <w:rsid w:val="3EE85404"/>
    <w:rsid w:val="3F0F7DFC"/>
    <w:rsid w:val="3F8213B4"/>
    <w:rsid w:val="40552625"/>
    <w:rsid w:val="405D597D"/>
    <w:rsid w:val="4246496D"/>
    <w:rsid w:val="42902152"/>
    <w:rsid w:val="43413334"/>
    <w:rsid w:val="44A1408B"/>
    <w:rsid w:val="44DF49AB"/>
    <w:rsid w:val="452B604A"/>
    <w:rsid w:val="458B0897"/>
    <w:rsid w:val="461070BE"/>
    <w:rsid w:val="46787B82"/>
    <w:rsid w:val="474D04FA"/>
    <w:rsid w:val="47B02837"/>
    <w:rsid w:val="48C61172"/>
    <w:rsid w:val="48C77E38"/>
    <w:rsid w:val="48CB5B7A"/>
    <w:rsid w:val="48F5212B"/>
    <w:rsid w:val="497418F4"/>
    <w:rsid w:val="49865F45"/>
    <w:rsid w:val="49A62143"/>
    <w:rsid w:val="4A203CA4"/>
    <w:rsid w:val="4ABA5EA6"/>
    <w:rsid w:val="4AC40AD3"/>
    <w:rsid w:val="4B313C8F"/>
    <w:rsid w:val="4B6B0F4E"/>
    <w:rsid w:val="4B9B38DE"/>
    <w:rsid w:val="4CF11927"/>
    <w:rsid w:val="4DCD4142"/>
    <w:rsid w:val="4DDA7F7C"/>
    <w:rsid w:val="4E600B13"/>
    <w:rsid w:val="4E712D20"/>
    <w:rsid w:val="4EEB31C1"/>
    <w:rsid w:val="4FCB5FB2"/>
    <w:rsid w:val="500B0F52"/>
    <w:rsid w:val="50C03AEB"/>
    <w:rsid w:val="516E1798"/>
    <w:rsid w:val="51A67184"/>
    <w:rsid w:val="522D51B0"/>
    <w:rsid w:val="528F202D"/>
    <w:rsid w:val="52A25112"/>
    <w:rsid w:val="53D004E8"/>
    <w:rsid w:val="54A61249"/>
    <w:rsid w:val="54F621D1"/>
    <w:rsid w:val="55945546"/>
    <w:rsid w:val="55A75252"/>
    <w:rsid w:val="56C8194B"/>
    <w:rsid w:val="57911D3D"/>
    <w:rsid w:val="57FB18AC"/>
    <w:rsid w:val="586E02D0"/>
    <w:rsid w:val="594350C6"/>
    <w:rsid w:val="59527BF2"/>
    <w:rsid w:val="598853C1"/>
    <w:rsid w:val="5A4B6B1B"/>
    <w:rsid w:val="5ACC7530"/>
    <w:rsid w:val="5B242EC8"/>
    <w:rsid w:val="5C6774D0"/>
    <w:rsid w:val="5CF54B1C"/>
    <w:rsid w:val="5D3F223B"/>
    <w:rsid w:val="5D4E06D0"/>
    <w:rsid w:val="5DEF58DB"/>
    <w:rsid w:val="5E316028"/>
    <w:rsid w:val="5F155949"/>
    <w:rsid w:val="5FF4555F"/>
    <w:rsid w:val="5FFB4B3F"/>
    <w:rsid w:val="60B60A66"/>
    <w:rsid w:val="6179520E"/>
    <w:rsid w:val="618172C6"/>
    <w:rsid w:val="61C77F4D"/>
    <w:rsid w:val="61ED04B8"/>
    <w:rsid w:val="626764BC"/>
    <w:rsid w:val="630A2F55"/>
    <w:rsid w:val="63E1229E"/>
    <w:rsid w:val="64D67BCE"/>
    <w:rsid w:val="64F8164D"/>
    <w:rsid w:val="64F8789F"/>
    <w:rsid w:val="651E4E2C"/>
    <w:rsid w:val="65551782"/>
    <w:rsid w:val="658729D1"/>
    <w:rsid w:val="65C14135"/>
    <w:rsid w:val="65CC59A3"/>
    <w:rsid w:val="65EA02AB"/>
    <w:rsid w:val="66027411"/>
    <w:rsid w:val="66466D22"/>
    <w:rsid w:val="67044388"/>
    <w:rsid w:val="675E0EE9"/>
    <w:rsid w:val="689D3399"/>
    <w:rsid w:val="692D1AE1"/>
    <w:rsid w:val="694F1A58"/>
    <w:rsid w:val="69A26810"/>
    <w:rsid w:val="6AA336F8"/>
    <w:rsid w:val="6AB159AD"/>
    <w:rsid w:val="6AE54422"/>
    <w:rsid w:val="6B5C220A"/>
    <w:rsid w:val="6BB65DBE"/>
    <w:rsid w:val="6C0B435C"/>
    <w:rsid w:val="6C4433CA"/>
    <w:rsid w:val="6C692E30"/>
    <w:rsid w:val="6CD93A34"/>
    <w:rsid w:val="6EB32A89"/>
    <w:rsid w:val="6EC627BC"/>
    <w:rsid w:val="6EC66318"/>
    <w:rsid w:val="6FEA24DA"/>
    <w:rsid w:val="71CE58C0"/>
    <w:rsid w:val="721C2EA3"/>
    <w:rsid w:val="72431B05"/>
    <w:rsid w:val="738844E4"/>
    <w:rsid w:val="73A3131E"/>
    <w:rsid w:val="73FC458A"/>
    <w:rsid w:val="740C62FA"/>
    <w:rsid w:val="74566390"/>
    <w:rsid w:val="74D5034D"/>
    <w:rsid w:val="758938E4"/>
    <w:rsid w:val="75E1612D"/>
    <w:rsid w:val="77B80B76"/>
    <w:rsid w:val="783224F8"/>
    <w:rsid w:val="79020895"/>
    <w:rsid w:val="7AB827A3"/>
    <w:rsid w:val="7AD1051F"/>
    <w:rsid w:val="7BAC2D3A"/>
    <w:rsid w:val="7BC65BA9"/>
    <w:rsid w:val="7C211BE0"/>
    <w:rsid w:val="7C5238E1"/>
    <w:rsid w:val="7D6C09D3"/>
    <w:rsid w:val="7DA261A2"/>
    <w:rsid w:val="7E09286B"/>
    <w:rsid w:val="7F143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2">
    <w:name w:val="heading 3"/>
    <w:basedOn w:val="1"/>
    <w:next w:val="1"/>
    <w:autoRedefine/>
    <w:qFormat/>
    <w:uiPriority w:val="0"/>
    <w:pPr>
      <w:keepNext/>
      <w:keepLines/>
      <w:numPr>
        <w:ilvl w:val="2"/>
        <w:numId w:val="1"/>
      </w:numPr>
      <w:spacing w:before="156" w:after="156"/>
      <w:outlineLvl w:val="2"/>
    </w:pPr>
    <w:rPr>
      <w:rFonts w:ascii="Times New Roman" w:hAnsi="Times New Roman" w:cs="Times New Roman"/>
      <w:b/>
      <w:sz w:val="28"/>
      <w:szCs w:val="20"/>
    </w:rPr>
  </w:style>
  <w:style w:type="paragraph" w:styleId="5">
    <w:name w:val="heading 4"/>
    <w:basedOn w:val="1"/>
    <w:next w:val="1"/>
    <w:autoRedefine/>
    <w:qFormat/>
    <w:uiPriority w:val="0"/>
    <w:pPr>
      <w:keepNext/>
      <w:keepLines/>
      <w:numPr>
        <w:ilvl w:val="3"/>
        <w:numId w:val="1"/>
      </w:numPr>
      <w:spacing w:before="156" w:after="156"/>
      <w:outlineLvl w:val="3"/>
    </w:pPr>
    <w:rPr>
      <w:rFonts w:ascii="Times New Roman" w:hAnsi="Times New Roman" w:cs="Times New Roman"/>
      <w:b/>
      <w:sz w:val="28"/>
      <w:szCs w:val="20"/>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Body Text"/>
    <w:basedOn w:val="1"/>
    <w:next w:val="7"/>
    <w:autoRedefine/>
    <w:qFormat/>
    <w:uiPriority w:val="0"/>
    <w:pPr>
      <w:widowControl/>
      <w:jc w:val="left"/>
    </w:pPr>
    <w:rPr>
      <w:rFonts w:ascii="Times New Roman" w:hAnsi="Times New Roman" w:eastAsia="宋体" w:cs="Times New Roman"/>
      <w:kern w:val="0"/>
    </w:rPr>
  </w:style>
  <w:style w:type="paragraph" w:styleId="7">
    <w:name w:val="toc 2"/>
    <w:basedOn w:val="1"/>
    <w:next w:val="1"/>
    <w:autoRedefine/>
    <w:qFormat/>
    <w:uiPriority w:val="0"/>
    <w:pPr>
      <w:widowControl/>
      <w:spacing w:after="100" w:line="276" w:lineRule="auto"/>
      <w:ind w:left="220"/>
      <w:jc w:val="left"/>
    </w:pPr>
    <w:rPr>
      <w:rFonts w:ascii="Times New Roman" w:hAnsi="Times New Roman" w:eastAsia="宋体" w:cs="Times New Roman"/>
      <w:kern w:val="0"/>
      <w:sz w:val="22"/>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6"/>
    <w:next w:val="1"/>
    <w:autoRedefine/>
    <w:qFormat/>
    <w:uiPriority w:val="0"/>
    <w:pPr>
      <w:widowControl w:val="0"/>
      <w:spacing w:line="360" w:lineRule="auto"/>
      <w:ind w:left="1050" w:firstLine="964" w:firstLineChars="200"/>
    </w:pPr>
    <w:rPr>
      <w:rFonts w:ascii="仿宋_GB2312" w:hAnsi="宋体" w:eastAsia="仿宋_GB2312" w:cs="宋体"/>
      <w:kern w:val="2"/>
      <w:sz w:val="18"/>
      <w:szCs w:val="18"/>
      <w:lang w:val="en-US" w:eastAsia="zh-CN" w:bidi="ar-SA"/>
    </w:rPr>
  </w:style>
  <w:style w:type="paragraph" w:styleId="10">
    <w:name w:val="Normal (Web)"/>
    <w:basedOn w:val="1"/>
    <w:autoRedefine/>
    <w:qFormat/>
    <w:uiPriority w:val="0"/>
    <w:rPr>
      <w:sz w:val="24"/>
    </w:rPr>
  </w:style>
  <w:style w:type="paragraph" w:styleId="11">
    <w:name w:val="Body Text First Indent"/>
    <w:basedOn w:val="6"/>
    <w:autoRedefine/>
    <w:unhideWhenUsed/>
    <w:qFormat/>
    <w:uiPriority w:val="99"/>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51"/>
    <w:basedOn w:val="14"/>
    <w:autoRedefine/>
    <w:qFormat/>
    <w:uiPriority w:val="0"/>
    <w:rPr>
      <w:rFonts w:hint="default" w:ascii="Times New Roman" w:hAnsi="Times New Roman" w:cs="Times New Roman"/>
      <w:color w:val="000000"/>
      <w:sz w:val="20"/>
      <w:szCs w:val="20"/>
      <w:u w:val="none"/>
    </w:rPr>
  </w:style>
  <w:style w:type="paragraph" w:customStyle="1" w:styleId="16">
    <w:name w:val="p0"/>
    <w:basedOn w:val="1"/>
    <w:autoRedefine/>
    <w:qFormat/>
    <w:uiPriority w:val="0"/>
    <w:rPr>
      <w:rFonts w:ascii="Times New Roman" w:hAnsi="Times New Roman" w:eastAsia="宋体" w:cs="Times New Roman"/>
      <w:szCs w:val="21"/>
    </w:rPr>
  </w:style>
  <w:style w:type="paragraph" w:customStyle="1" w:styleId="17">
    <w:name w:val="p16"/>
    <w:basedOn w:val="1"/>
    <w:autoRedefine/>
    <w:qFormat/>
    <w:uiPriority w:val="0"/>
    <w:rPr>
      <w:rFonts w:ascii="Times New Roman" w:hAnsi="Times New Roman" w:eastAsia="宋体" w:cs="Times New Roman"/>
      <w:szCs w:val="21"/>
    </w:rPr>
  </w:style>
  <w:style w:type="paragraph" w:customStyle="1" w:styleId="18">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19">
    <w:name w:val="Table Paragraph"/>
    <w:basedOn w:val="1"/>
    <w:autoRedefine/>
    <w:qFormat/>
    <w:uiPriority w:val="1"/>
    <w:pPr>
      <w:autoSpaceDE w:val="0"/>
      <w:autoSpaceDN w:val="0"/>
      <w:spacing w:line="284" w:lineRule="exact"/>
      <w:ind w:left="107"/>
      <w:jc w:val="left"/>
    </w:pPr>
    <w:rPr>
      <w:rFonts w:ascii="宋体" w:hAnsi="宋体" w:eastAsia="宋体" w:cs="宋体"/>
      <w:kern w:val="0"/>
      <w:sz w:val="22"/>
    </w:rPr>
  </w:style>
  <w:style w:type="table" w:customStyle="1" w:styleId="20">
    <w:name w:val="Table Normal"/>
    <w:autoRedefine/>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 w:type="paragraph" w:customStyle="1" w:styleId="21">
    <w:name w:val="段"/>
    <w:basedOn w:val="1"/>
    <w:autoRedefine/>
    <w:qFormat/>
    <w:uiPriority w:val="0"/>
    <w:pPr>
      <w:tabs>
        <w:tab w:val="center" w:pos="4201"/>
        <w:tab w:val="right" w:leader="dot" w:pos="9298"/>
      </w:tabs>
      <w:autoSpaceDE w:val="0"/>
      <w:autoSpaceDN w:val="0"/>
      <w:spacing w:beforeLines="0" w:afterLines="0"/>
      <w:ind w:firstLine="420" w:firstLineChars="200"/>
    </w:pPr>
    <w:rPr>
      <w:rFonts w:hint="eastAsia" w:ascii="宋体" w:hAnsi="Times New Roman" w:eastAsia="宋体" w:cs="Times New Roman"/>
      <w:kern w:val="0"/>
      <w:sz w:val="21"/>
    </w:rPr>
  </w:style>
  <w:style w:type="character" w:customStyle="1" w:styleId="22">
    <w:name w:val="font01"/>
    <w:basedOn w:val="14"/>
    <w:autoRedefine/>
    <w:qFormat/>
    <w:uiPriority w:val="0"/>
    <w:rPr>
      <w:rFonts w:hint="eastAsia" w:ascii="宋体" w:hAnsi="宋体" w:eastAsia="宋体" w:cs="宋体"/>
      <w:color w:val="000000"/>
      <w:sz w:val="22"/>
      <w:szCs w:val="22"/>
      <w:u w:val="none"/>
    </w:rPr>
  </w:style>
  <w:style w:type="character" w:customStyle="1" w:styleId="23">
    <w:name w:val="font61"/>
    <w:basedOn w:val="14"/>
    <w:autoRedefine/>
    <w:qFormat/>
    <w:uiPriority w:val="0"/>
    <w:rPr>
      <w:rFonts w:hint="eastAsia" w:ascii="宋体" w:hAnsi="宋体" w:eastAsia="宋体" w:cs="宋体"/>
      <w:color w:val="000000"/>
      <w:sz w:val="20"/>
      <w:szCs w:val="20"/>
      <w:u w:val="none"/>
    </w:rPr>
  </w:style>
  <w:style w:type="paragraph" w:customStyle="1" w:styleId="24">
    <w:name w:val="列表段落1"/>
    <w:basedOn w:val="1"/>
    <w:autoRedefine/>
    <w:qFormat/>
    <w:uiPriority w:val="34"/>
    <w:pPr>
      <w:ind w:firstLine="420" w:firstLineChars="200"/>
    </w:pPr>
  </w:style>
  <w:style w:type="paragraph" w:customStyle="1" w:styleId="2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6">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character" w:customStyle="1" w:styleId="27">
    <w:name w:val="标题 1 Char1"/>
    <w:autoRedefine/>
    <w:qFormat/>
    <w:uiPriority w:val="0"/>
    <w:rPr>
      <w:rFonts w:ascii="Times New Roman" w:hAnsi="Times New Roman" w:eastAsia="宋体" w:cs="Times New Roman"/>
      <w:b/>
      <w:bCs/>
      <w:kern w:val="44"/>
      <w:sz w:val="32"/>
      <w:szCs w:val="44"/>
    </w:rPr>
  </w:style>
  <w:style w:type="table" w:customStyle="1" w:styleId="28">
    <w:name w:val="表"/>
    <w:basedOn w:val="12"/>
    <w:autoRedefine/>
    <w:qFormat/>
    <w:uiPriority w:val="39"/>
    <w:pPr>
      <w:contextualSpacing/>
    </w:pPr>
    <w:rPr>
      <w:rFonts w:asciiTheme="minorHAnsi" w:hAnsiTheme="minorHAnsi" w:eastAsiaTheme="minorEastAsia" w:cstheme="minorBidi"/>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paragraph" w:customStyle="1" w:styleId="29">
    <w:name w:val="04-正文"/>
    <w:basedOn w:val="1"/>
    <w:autoRedefine/>
    <w:qFormat/>
    <w:uiPriority w:val="0"/>
    <w:pPr>
      <w:widowControl w:val="0"/>
      <w:ind w:firstLine="482" w:firstLineChars="0"/>
      <w:jc w:val="both"/>
    </w:pPr>
    <w:rPr>
      <w:rFonts w:cstheme="minorBidi"/>
      <w:szCs w:val="22"/>
    </w:rPr>
  </w:style>
  <w:style w:type="paragraph" w:customStyle="1" w:styleId="30">
    <w:name w:val="正文1"/>
    <w:autoRedefine/>
    <w:qFormat/>
    <w:uiPriority w:val="0"/>
    <w:pPr>
      <w:spacing w:line="360" w:lineRule="auto"/>
      <w:ind w:firstLine="200" w:firstLineChars="200"/>
    </w:pPr>
    <w:rPr>
      <w:rFonts w:ascii="宋体" w:hAnsi="宋体" w:eastAsia="宋体" w:cs="宋体"/>
      <w:kern w:val="2"/>
      <w:sz w:val="24"/>
      <w:szCs w:val="24"/>
      <w:lang w:val="en-US" w:eastAsia="zh-CN" w:bidi="ar-SA"/>
    </w:rPr>
  </w:style>
  <w:style w:type="character" w:customStyle="1" w:styleId="31">
    <w:name w:val="font11"/>
    <w:basedOn w:val="14"/>
    <w:autoRedefine/>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650</Words>
  <Characters>653</Characters>
  <Lines>0</Lines>
  <Paragraphs>0</Paragraphs>
  <TotalTime>1</TotalTime>
  <ScaleCrop>false</ScaleCrop>
  <LinksUpToDate>false</LinksUpToDate>
  <CharactersWithSpaces>790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2022-08-30T03:12:00Z</dcterms:created>
  <dc:creator>Lenovo</dc:creator>
  <cp:lastModifiedBy>茉晴</cp:lastModifiedBy>
  <cp:lastPrinted>2025-05-13T03:08:00Z</cp:lastPrinted>
  <dcterms:modified xsi:type="dcterms:W3CDTF">2025-06-24T08:42:29Z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F494A0F38D754290A7272E289738372E</vt:lpwstr>
  </property>
  <property fmtid="{D5CDD505-2E9C-101B-9397-08002B2CF9AE}" pid="4" name="KSOTemplateDocerSaveRecord">
    <vt:lpwstr>eyJoZGlkIjoiOGNmOWQyNzdlYWU5M2YyNzczNmRlZjFkNDVjZWMxNGQiLCJ1c2VySWQiOiI0MDQ5MDgzNDMifQ==</vt:lpwstr>
  </property>
</Properties>
</file>