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A7AB4">
      <w:pPr>
        <w:pStyle w:val="2"/>
        <w:numPr>
          <w:ilvl w:val="0"/>
          <w:numId w:val="0"/>
        </w:numPr>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附件：</w:t>
      </w:r>
    </w:p>
    <w:p w14:paraId="71D8F6DA">
      <w:pPr>
        <w:keepNext w:val="0"/>
        <w:keepLines w:val="0"/>
        <w:pageBreakBefore w:val="0"/>
        <w:widowControl w:val="0"/>
        <w:kinsoku/>
        <w:wordWrap/>
        <w:overflowPunct/>
        <w:topLinePunct w:val="0"/>
        <w:autoSpaceDE/>
        <w:autoSpaceDN/>
        <w:bidi w:val="0"/>
        <w:adjustRightInd/>
        <w:snapToGrid/>
        <w:spacing w:line="560" w:lineRule="exact"/>
        <w:ind w:firstLine="1606" w:firstLineChars="400"/>
        <w:jc w:val="both"/>
        <w:textAlignment w:val="auto"/>
        <w:rPr>
          <w:rStyle w:val="24"/>
          <w:rFonts w:hint="eastAsia" w:ascii="宋体" w:hAnsi="宋体" w:eastAsia="宋体" w:cs="宋体"/>
          <w:b/>
          <w:bCs/>
          <w:color w:val="auto"/>
          <w:kern w:val="2"/>
          <w:sz w:val="40"/>
          <w:szCs w:val="40"/>
          <w:highlight w:val="none"/>
          <w:u w:val="none"/>
          <w:lang w:val="en-US" w:eastAsia="zh-CN" w:bidi="ar-SA"/>
        </w:rPr>
      </w:pPr>
      <w:r>
        <w:rPr>
          <w:rStyle w:val="24"/>
          <w:rFonts w:hint="eastAsia" w:ascii="宋体" w:hAnsi="宋体" w:eastAsia="宋体" w:cs="宋体"/>
          <w:b/>
          <w:bCs/>
          <w:color w:val="auto"/>
          <w:kern w:val="2"/>
          <w:sz w:val="40"/>
          <w:szCs w:val="40"/>
          <w:highlight w:val="none"/>
          <w:u w:val="none"/>
          <w:lang w:val="en-US" w:eastAsia="zh-CN" w:bidi="ar-SA"/>
        </w:rPr>
        <w:t>保亭黎族苗族自治县人民医院</w:t>
      </w:r>
    </w:p>
    <w:p w14:paraId="5286A9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4"/>
          <w:rFonts w:hint="eastAsia" w:ascii="宋体" w:hAnsi="宋体" w:cs="宋体"/>
          <w:b w:val="0"/>
          <w:bCs/>
          <w:color w:val="auto"/>
          <w:kern w:val="2"/>
          <w:sz w:val="44"/>
          <w:szCs w:val="44"/>
          <w:highlight w:val="none"/>
          <w:lang w:val="en-US" w:eastAsia="zh-CN" w:bidi="ar-SA"/>
        </w:rPr>
      </w:pPr>
      <w:r>
        <w:rPr>
          <w:rStyle w:val="24"/>
          <w:rFonts w:hint="eastAsia" w:ascii="宋体" w:hAnsi="宋体" w:eastAsia="宋体" w:cs="宋体"/>
          <w:b/>
          <w:bCs/>
          <w:color w:val="auto"/>
          <w:kern w:val="2"/>
          <w:sz w:val="40"/>
          <w:szCs w:val="40"/>
          <w:highlight w:val="none"/>
          <w:u w:val="none"/>
          <w:lang w:val="en-US" w:eastAsia="zh-CN" w:bidi="ar-SA"/>
        </w:rPr>
        <w:t>（保亭黎族苗族自治县医疗集团总医院）</w:t>
      </w:r>
      <w:r>
        <w:rPr>
          <w:rStyle w:val="24"/>
          <w:rFonts w:hint="eastAsia" w:ascii="宋体" w:hAnsi="宋体" w:cs="宋体"/>
          <w:b w:val="0"/>
          <w:bCs/>
          <w:color w:val="auto"/>
          <w:kern w:val="2"/>
          <w:sz w:val="44"/>
          <w:szCs w:val="44"/>
          <w:highlight w:val="none"/>
          <w:lang w:val="en-US" w:eastAsia="zh-CN" w:bidi="ar-SA"/>
        </w:rPr>
        <w:t xml:space="preserve"> </w:t>
      </w:r>
    </w:p>
    <w:p w14:paraId="70B6B6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4"/>
          <w:rFonts w:hint="eastAsia" w:ascii="宋体" w:hAnsi="宋体" w:eastAsia="宋体" w:cs="宋体"/>
          <w:b/>
          <w:bCs/>
          <w:color w:val="auto"/>
          <w:kern w:val="2"/>
          <w:sz w:val="40"/>
          <w:szCs w:val="40"/>
          <w:highlight w:val="none"/>
          <w:lang w:val="en-US" w:eastAsia="zh-CN" w:bidi="ar-SA"/>
        </w:rPr>
      </w:pPr>
      <w:r>
        <w:rPr>
          <w:rStyle w:val="24"/>
          <w:rFonts w:hint="eastAsia" w:ascii="宋体" w:hAnsi="宋体" w:eastAsia="宋体" w:cs="宋体"/>
          <w:b/>
          <w:bCs/>
          <w:color w:val="auto"/>
          <w:kern w:val="2"/>
          <w:sz w:val="40"/>
          <w:szCs w:val="40"/>
          <w:highlight w:val="none"/>
          <w:u w:val="none"/>
          <w:lang w:val="en-US" w:eastAsia="zh-CN" w:bidi="ar-SA"/>
        </w:rPr>
        <w:t>聘请法律顾问服务采购项目询</w:t>
      </w:r>
      <w:r>
        <w:rPr>
          <w:rStyle w:val="24"/>
          <w:rFonts w:hint="eastAsia" w:ascii="宋体" w:hAnsi="宋体" w:eastAsia="宋体" w:cs="宋体"/>
          <w:b/>
          <w:bCs/>
          <w:color w:val="auto"/>
          <w:kern w:val="2"/>
          <w:sz w:val="40"/>
          <w:szCs w:val="40"/>
          <w:highlight w:val="none"/>
          <w:lang w:val="en-US" w:eastAsia="zh-CN" w:bidi="ar-SA"/>
        </w:rPr>
        <w:t>价</w:t>
      </w:r>
      <w:r>
        <w:rPr>
          <w:rStyle w:val="24"/>
          <w:rFonts w:hint="eastAsia" w:ascii="宋体" w:hAnsi="宋体" w:cs="宋体"/>
          <w:b/>
          <w:bCs/>
          <w:color w:val="auto"/>
          <w:kern w:val="2"/>
          <w:sz w:val="40"/>
          <w:szCs w:val="40"/>
          <w:highlight w:val="none"/>
          <w:lang w:val="en-US" w:eastAsia="zh-CN" w:bidi="ar-SA"/>
        </w:rPr>
        <w:t>采购</w:t>
      </w:r>
      <w:r>
        <w:rPr>
          <w:rStyle w:val="24"/>
          <w:rFonts w:hint="eastAsia" w:ascii="宋体" w:hAnsi="宋体" w:eastAsia="宋体" w:cs="宋体"/>
          <w:b/>
          <w:bCs/>
          <w:color w:val="auto"/>
          <w:kern w:val="2"/>
          <w:sz w:val="40"/>
          <w:szCs w:val="40"/>
          <w:highlight w:val="none"/>
          <w:lang w:val="en-US" w:eastAsia="zh-CN" w:bidi="ar-SA"/>
        </w:rPr>
        <w:t>清单</w:t>
      </w:r>
    </w:p>
    <w:tbl>
      <w:tblPr>
        <w:tblStyle w:val="9"/>
        <w:tblpPr w:leftFromText="180" w:rightFromText="180" w:vertAnchor="text" w:horzAnchor="page" w:tblpX="1429" w:tblpY="285"/>
        <w:tblOverlap w:val="never"/>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3031"/>
        <w:gridCol w:w="1393"/>
        <w:gridCol w:w="3793"/>
      </w:tblGrid>
      <w:tr w14:paraId="2D88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405" w:type="dxa"/>
            <w:noWrap w:val="0"/>
            <w:vAlign w:val="center"/>
          </w:tcPr>
          <w:p w14:paraId="04D39374">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机构</w:t>
            </w:r>
            <w:r>
              <w:rPr>
                <w:rFonts w:hint="eastAsia" w:ascii="仿宋_GB2312" w:hAnsi="仿宋_GB2312" w:eastAsia="仿宋_GB2312" w:cs="仿宋_GB2312"/>
                <w:color w:val="auto"/>
                <w:sz w:val="28"/>
                <w:szCs w:val="28"/>
              </w:rPr>
              <w:t>名称</w:t>
            </w:r>
          </w:p>
        </w:tc>
        <w:tc>
          <w:tcPr>
            <w:tcW w:w="8217" w:type="dxa"/>
            <w:gridSpan w:val="3"/>
            <w:noWrap w:val="0"/>
            <w:vAlign w:val="center"/>
          </w:tcPr>
          <w:p w14:paraId="3C94E213">
            <w:pPr>
              <w:jc w:val="center"/>
              <w:rPr>
                <w:rFonts w:hint="eastAsia" w:ascii="仿宋_GB2312" w:hAnsi="仿宋_GB2312" w:eastAsia="仿宋_GB2312" w:cs="仿宋_GB2312"/>
                <w:color w:val="auto"/>
                <w:sz w:val="28"/>
                <w:szCs w:val="28"/>
              </w:rPr>
            </w:pPr>
          </w:p>
        </w:tc>
      </w:tr>
      <w:tr w14:paraId="3481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5" w:type="dxa"/>
            <w:noWrap w:val="0"/>
            <w:vAlign w:val="center"/>
          </w:tcPr>
          <w:p w14:paraId="1C6BDE5F">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单位</w:t>
            </w:r>
            <w:r>
              <w:rPr>
                <w:rFonts w:hint="eastAsia" w:ascii="仿宋_GB2312" w:hAnsi="仿宋_GB2312" w:eastAsia="仿宋_GB2312" w:cs="仿宋_GB2312"/>
                <w:color w:val="auto"/>
                <w:sz w:val="28"/>
                <w:szCs w:val="28"/>
              </w:rPr>
              <w:t>性质</w:t>
            </w:r>
          </w:p>
        </w:tc>
        <w:tc>
          <w:tcPr>
            <w:tcW w:w="3031" w:type="dxa"/>
            <w:noWrap w:val="0"/>
            <w:vAlign w:val="center"/>
          </w:tcPr>
          <w:p w14:paraId="5207C7E3">
            <w:pPr>
              <w:jc w:val="center"/>
              <w:rPr>
                <w:rFonts w:hint="eastAsia" w:ascii="仿宋_GB2312" w:hAnsi="仿宋_GB2312" w:eastAsia="仿宋_GB2312" w:cs="仿宋_GB2312"/>
                <w:color w:val="auto"/>
                <w:sz w:val="28"/>
                <w:szCs w:val="28"/>
              </w:rPr>
            </w:pPr>
          </w:p>
        </w:tc>
        <w:tc>
          <w:tcPr>
            <w:tcW w:w="1393" w:type="dxa"/>
            <w:noWrap w:val="0"/>
            <w:vAlign w:val="center"/>
          </w:tcPr>
          <w:p w14:paraId="59F96C82">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单位</w:t>
            </w:r>
            <w:r>
              <w:rPr>
                <w:rFonts w:hint="eastAsia" w:ascii="仿宋_GB2312" w:hAnsi="仿宋_GB2312" w:eastAsia="仿宋_GB2312" w:cs="仿宋_GB2312"/>
                <w:color w:val="auto"/>
                <w:sz w:val="28"/>
                <w:szCs w:val="28"/>
              </w:rPr>
              <w:t>资质</w:t>
            </w:r>
          </w:p>
        </w:tc>
        <w:tc>
          <w:tcPr>
            <w:tcW w:w="3793" w:type="dxa"/>
            <w:noWrap w:val="0"/>
            <w:vAlign w:val="center"/>
          </w:tcPr>
          <w:p w14:paraId="73677F85">
            <w:pPr>
              <w:jc w:val="center"/>
              <w:rPr>
                <w:rFonts w:hint="eastAsia" w:ascii="仿宋_GB2312" w:hAnsi="仿宋_GB2312" w:eastAsia="仿宋_GB2312" w:cs="仿宋_GB2312"/>
                <w:color w:val="auto"/>
                <w:sz w:val="28"/>
                <w:szCs w:val="28"/>
              </w:rPr>
            </w:pPr>
          </w:p>
        </w:tc>
      </w:tr>
      <w:tr w14:paraId="755D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5" w:type="dxa"/>
            <w:noWrap w:val="0"/>
            <w:vAlign w:val="center"/>
          </w:tcPr>
          <w:p w14:paraId="4BD180CD">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3031" w:type="dxa"/>
            <w:noWrap w:val="0"/>
            <w:vAlign w:val="center"/>
          </w:tcPr>
          <w:p w14:paraId="38C9650A">
            <w:pPr>
              <w:jc w:val="center"/>
              <w:rPr>
                <w:rFonts w:hint="eastAsia" w:ascii="仿宋_GB2312" w:hAnsi="仿宋_GB2312" w:eastAsia="仿宋_GB2312" w:cs="仿宋_GB2312"/>
                <w:color w:val="auto"/>
                <w:sz w:val="28"/>
                <w:szCs w:val="28"/>
              </w:rPr>
            </w:pPr>
          </w:p>
        </w:tc>
        <w:tc>
          <w:tcPr>
            <w:tcW w:w="1393" w:type="dxa"/>
            <w:noWrap w:val="0"/>
            <w:vAlign w:val="center"/>
          </w:tcPr>
          <w:p w14:paraId="4B99E9FD">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p>
        </w:tc>
        <w:tc>
          <w:tcPr>
            <w:tcW w:w="3793" w:type="dxa"/>
            <w:noWrap w:val="0"/>
            <w:vAlign w:val="center"/>
          </w:tcPr>
          <w:p w14:paraId="3ED11758">
            <w:pPr>
              <w:jc w:val="center"/>
              <w:rPr>
                <w:rFonts w:hint="eastAsia" w:ascii="仿宋_GB2312" w:hAnsi="仿宋_GB2312" w:eastAsia="仿宋_GB2312" w:cs="仿宋_GB2312"/>
                <w:color w:val="auto"/>
                <w:sz w:val="28"/>
                <w:szCs w:val="28"/>
              </w:rPr>
            </w:pPr>
          </w:p>
        </w:tc>
      </w:tr>
      <w:tr w14:paraId="4EE4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5" w:type="dxa"/>
            <w:noWrap w:val="0"/>
            <w:vAlign w:val="center"/>
          </w:tcPr>
          <w:p w14:paraId="265A7F73">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法人代表</w:t>
            </w:r>
          </w:p>
        </w:tc>
        <w:tc>
          <w:tcPr>
            <w:tcW w:w="3031" w:type="dxa"/>
            <w:noWrap w:val="0"/>
            <w:vAlign w:val="center"/>
          </w:tcPr>
          <w:p w14:paraId="6EA8423C">
            <w:pPr>
              <w:jc w:val="center"/>
              <w:rPr>
                <w:rFonts w:hint="eastAsia" w:ascii="仿宋_GB2312" w:hAnsi="仿宋_GB2312" w:eastAsia="仿宋_GB2312" w:cs="仿宋_GB2312"/>
                <w:color w:val="auto"/>
                <w:sz w:val="28"/>
                <w:szCs w:val="28"/>
              </w:rPr>
            </w:pPr>
          </w:p>
        </w:tc>
        <w:tc>
          <w:tcPr>
            <w:tcW w:w="1393" w:type="dxa"/>
            <w:noWrap w:val="0"/>
            <w:vAlign w:val="center"/>
          </w:tcPr>
          <w:p w14:paraId="7C16A491">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身份证号</w:t>
            </w:r>
          </w:p>
        </w:tc>
        <w:tc>
          <w:tcPr>
            <w:tcW w:w="3793" w:type="dxa"/>
            <w:noWrap w:val="0"/>
            <w:vAlign w:val="center"/>
          </w:tcPr>
          <w:p w14:paraId="5FB62313">
            <w:pPr>
              <w:jc w:val="center"/>
              <w:rPr>
                <w:rFonts w:hint="eastAsia" w:ascii="仿宋_GB2312" w:hAnsi="仿宋_GB2312" w:eastAsia="仿宋_GB2312" w:cs="仿宋_GB2312"/>
                <w:color w:val="auto"/>
                <w:sz w:val="28"/>
                <w:szCs w:val="28"/>
              </w:rPr>
            </w:pPr>
          </w:p>
        </w:tc>
      </w:tr>
      <w:tr w14:paraId="6B09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5" w:type="dxa"/>
            <w:noWrap w:val="0"/>
            <w:vAlign w:val="center"/>
          </w:tcPr>
          <w:p w14:paraId="35844A00">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指派律师</w:t>
            </w:r>
          </w:p>
        </w:tc>
        <w:tc>
          <w:tcPr>
            <w:tcW w:w="3031" w:type="dxa"/>
            <w:noWrap w:val="0"/>
            <w:vAlign w:val="center"/>
          </w:tcPr>
          <w:p w14:paraId="4A440100">
            <w:pPr>
              <w:jc w:val="center"/>
              <w:rPr>
                <w:rFonts w:hint="eastAsia" w:ascii="仿宋_GB2312" w:hAnsi="仿宋_GB2312" w:eastAsia="仿宋_GB2312" w:cs="仿宋_GB2312"/>
                <w:color w:val="auto"/>
                <w:sz w:val="28"/>
                <w:szCs w:val="28"/>
              </w:rPr>
            </w:pPr>
          </w:p>
        </w:tc>
        <w:tc>
          <w:tcPr>
            <w:tcW w:w="1393" w:type="dxa"/>
            <w:noWrap w:val="0"/>
            <w:vAlign w:val="center"/>
          </w:tcPr>
          <w:p w14:paraId="70ACA56E">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身份证号</w:t>
            </w:r>
          </w:p>
        </w:tc>
        <w:tc>
          <w:tcPr>
            <w:tcW w:w="3793" w:type="dxa"/>
            <w:noWrap w:val="0"/>
            <w:vAlign w:val="center"/>
          </w:tcPr>
          <w:p w14:paraId="08F6399C">
            <w:pPr>
              <w:jc w:val="center"/>
              <w:rPr>
                <w:rFonts w:hint="eastAsia" w:ascii="仿宋_GB2312" w:hAnsi="仿宋_GB2312" w:eastAsia="仿宋_GB2312" w:cs="仿宋_GB2312"/>
                <w:color w:val="auto"/>
                <w:sz w:val="28"/>
                <w:szCs w:val="28"/>
              </w:rPr>
            </w:pPr>
          </w:p>
        </w:tc>
      </w:tr>
      <w:tr w14:paraId="45B2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5" w:type="dxa"/>
            <w:noWrap w:val="0"/>
            <w:vAlign w:val="center"/>
          </w:tcPr>
          <w:p w14:paraId="05C4F8AB">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3031" w:type="dxa"/>
            <w:noWrap w:val="0"/>
            <w:vAlign w:val="center"/>
          </w:tcPr>
          <w:p w14:paraId="6BE19C47">
            <w:pPr>
              <w:jc w:val="center"/>
              <w:rPr>
                <w:rFonts w:hint="eastAsia" w:ascii="仿宋_GB2312" w:hAnsi="仿宋_GB2312" w:eastAsia="仿宋_GB2312" w:cs="仿宋_GB2312"/>
                <w:color w:val="auto"/>
                <w:sz w:val="28"/>
                <w:szCs w:val="28"/>
              </w:rPr>
            </w:pPr>
          </w:p>
        </w:tc>
        <w:tc>
          <w:tcPr>
            <w:tcW w:w="1393" w:type="dxa"/>
            <w:noWrap w:val="0"/>
            <w:vAlign w:val="center"/>
          </w:tcPr>
          <w:p w14:paraId="1D9BC932">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电子邮箱</w:t>
            </w:r>
          </w:p>
        </w:tc>
        <w:tc>
          <w:tcPr>
            <w:tcW w:w="3793" w:type="dxa"/>
            <w:noWrap w:val="0"/>
            <w:vAlign w:val="center"/>
          </w:tcPr>
          <w:p w14:paraId="1816EC44">
            <w:pPr>
              <w:jc w:val="center"/>
              <w:rPr>
                <w:rFonts w:hint="eastAsia" w:ascii="仿宋_GB2312" w:hAnsi="仿宋_GB2312" w:eastAsia="仿宋_GB2312" w:cs="仿宋_GB2312"/>
                <w:color w:val="auto"/>
                <w:sz w:val="28"/>
                <w:szCs w:val="28"/>
              </w:rPr>
            </w:pPr>
          </w:p>
        </w:tc>
      </w:tr>
      <w:tr w14:paraId="5892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5" w:type="dxa"/>
            <w:noWrap w:val="0"/>
            <w:vAlign w:val="center"/>
          </w:tcPr>
          <w:p w14:paraId="129AA5EA">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217" w:type="dxa"/>
            <w:gridSpan w:val="3"/>
            <w:noWrap w:val="0"/>
            <w:vAlign w:val="center"/>
          </w:tcPr>
          <w:p w14:paraId="7EA4E995">
            <w:pPr>
              <w:rPr>
                <w:rFonts w:hint="eastAsia" w:ascii="仿宋_GB2312" w:hAnsi="仿宋_GB2312" w:eastAsia="仿宋_GB2312" w:cs="仿宋_GB2312"/>
                <w:color w:val="auto"/>
                <w:sz w:val="28"/>
                <w:szCs w:val="28"/>
              </w:rPr>
            </w:pPr>
          </w:p>
        </w:tc>
      </w:tr>
      <w:tr w14:paraId="4CF3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trPr>
        <w:tc>
          <w:tcPr>
            <w:tcW w:w="1405" w:type="dxa"/>
            <w:noWrap w:val="0"/>
            <w:vAlign w:val="center"/>
          </w:tcPr>
          <w:p w14:paraId="5A884898">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报价金额</w:t>
            </w:r>
          </w:p>
        </w:tc>
        <w:tc>
          <w:tcPr>
            <w:tcW w:w="8217" w:type="dxa"/>
            <w:gridSpan w:val="3"/>
            <w:noWrap w:val="0"/>
            <w:vAlign w:val="center"/>
          </w:tcPr>
          <w:p w14:paraId="688C8A67">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大写：                                小写： </w:t>
            </w:r>
          </w:p>
        </w:tc>
      </w:tr>
    </w:tbl>
    <w:p w14:paraId="1BFC9F8F">
      <w:pPr>
        <w:rPr>
          <w:rFonts w:hint="eastAsia"/>
          <w:color w:val="auto"/>
          <w:lang w:val="en-US" w:eastAsia="zh-CN"/>
        </w:rPr>
      </w:pPr>
      <w:bookmarkStart w:id="0" w:name="_GoBack"/>
      <w:bookmarkEnd w:id="0"/>
    </w:p>
    <w:p w14:paraId="27D169EF">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lang w:val="en-US" w:eastAsia="zh-CN"/>
        </w:rPr>
        <w:t>以上报价含税。</w:t>
      </w:r>
    </w:p>
    <w:p w14:paraId="6F0EEE36">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报价单位：（盖章）         </w:t>
      </w:r>
    </w:p>
    <w:p w14:paraId="273E4191">
      <w:pPr>
        <w:spacing w:line="240" w:lineRule="auto"/>
        <w:rPr>
          <w:rFonts w:hint="eastAsia" w:ascii="仿宋_GB2312" w:hAnsi="仿宋_GB2312" w:eastAsia="仿宋_GB2312" w:cs="仿宋_GB2312"/>
          <w:b w:val="0"/>
          <w:bCs/>
          <w:sz w:val="32"/>
          <w:szCs w:val="32"/>
          <w:lang w:val="en-US" w:eastAsia="zh-CN"/>
        </w:rPr>
      </w:pPr>
    </w:p>
    <w:p w14:paraId="2B6C87D9">
      <w:pPr>
        <w:spacing w:line="240" w:lineRule="auto"/>
        <w:rPr>
          <w:rFonts w:hint="eastAsia" w:ascii="仿宋_GB2312" w:hAnsi="仿宋_GB2312" w:eastAsia="仿宋_GB2312" w:cs="仿宋_GB2312"/>
          <w:b w:val="0"/>
          <w:bCs/>
          <w:sz w:val="32"/>
          <w:szCs w:val="32"/>
          <w:lang w:val="en-US" w:eastAsia="zh-CN"/>
        </w:rPr>
      </w:pPr>
    </w:p>
    <w:p w14:paraId="2B2BC3C6">
      <w:pPr>
        <w:spacing w:line="240" w:lineRule="auto"/>
        <w:rPr>
          <w:rFonts w:hint="eastAsia" w:ascii="仿宋_GB2312" w:hAnsi="仿宋_GB2312" w:eastAsia="仿宋_GB2312" w:cs="仿宋_GB2312"/>
          <w:b w:val="0"/>
          <w:bCs/>
          <w:sz w:val="32"/>
          <w:szCs w:val="32"/>
          <w:lang w:val="en-US" w:eastAsia="zh-CN"/>
        </w:rPr>
      </w:pPr>
    </w:p>
    <w:p w14:paraId="3C7E504C">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联 系 人：               身份证号：  </w:t>
      </w:r>
    </w:p>
    <w:p w14:paraId="6C5E9768">
      <w:pPr>
        <w:spacing w:line="240" w:lineRule="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电    话：               日    期：2026年  月    日</w:t>
      </w:r>
    </w:p>
    <w:p w14:paraId="541C9C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一、</w:t>
      </w:r>
      <w:r>
        <w:rPr>
          <w:rFonts w:hint="eastAsia" w:ascii="黑体" w:hAnsi="黑体" w:eastAsia="黑体" w:cs="黑体"/>
          <w:i w:val="0"/>
          <w:iCs w:val="0"/>
          <w:caps w:val="0"/>
          <w:color w:val="auto"/>
          <w:spacing w:val="0"/>
          <w:sz w:val="32"/>
          <w:szCs w:val="32"/>
          <w:shd w:val="clear" w:fill="FFFFFF"/>
        </w:rPr>
        <w:t>服务范围</w:t>
      </w:r>
    </w:p>
    <w:p w14:paraId="2C6E9D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（一）提供法律咨询；</w:t>
      </w:r>
    </w:p>
    <w:p w14:paraId="542403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w:t>
      </w:r>
      <w:r>
        <w:rPr>
          <w:rFonts w:hint="eastAsia" w:ascii="仿宋_GB2312" w:hAnsi="仿宋_GB2312" w:eastAsia="仿宋_GB2312" w:cs="仿宋_GB2312"/>
          <w:i w:val="0"/>
          <w:iCs w:val="0"/>
          <w:caps w:val="0"/>
          <w:color w:val="auto"/>
          <w:spacing w:val="0"/>
          <w:sz w:val="32"/>
          <w:szCs w:val="32"/>
          <w:shd w:val="clear" w:fill="FFFFFF"/>
          <w:lang w:val="en-US" w:eastAsia="zh-CN"/>
        </w:rPr>
        <w:t>每年至少开展2次</w:t>
      </w:r>
      <w:r>
        <w:rPr>
          <w:rFonts w:hint="eastAsia" w:ascii="仿宋_GB2312" w:hAnsi="仿宋_GB2312" w:eastAsia="仿宋_GB2312" w:cs="仿宋_GB2312"/>
          <w:i w:val="0"/>
          <w:iCs w:val="0"/>
          <w:caps w:val="0"/>
          <w:color w:val="auto"/>
          <w:spacing w:val="0"/>
          <w:sz w:val="32"/>
          <w:szCs w:val="32"/>
          <w:shd w:val="clear" w:fill="FFFFFF"/>
        </w:rPr>
        <w:t>法律知识培训；</w:t>
      </w:r>
    </w:p>
    <w:p w14:paraId="1D271B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（三）参加医院重要业务的协商、谈判、调解；</w:t>
      </w:r>
    </w:p>
    <w:p w14:paraId="0593AB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（四）审查、修改医院重</w:t>
      </w:r>
      <w:r>
        <w:rPr>
          <w:rFonts w:hint="eastAsia" w:ascii="仿宋_GB2312" w:hAnsi="仿宋_GB2312" w:eastAsia="仿宋_GB2312" w:cs="仿宋_GB2312"/>
          <w:i w:val="0"/>
          <w:iCs w:val="0"/>
          <w:caps w:val="0"/>
          <w:color w:val="auto"/>
          <w:spacing w:val="0"/>
          <w:sz w:val="32"/>
          <w:szCs w:val="32"/>
          <w:shd w:val="clear" w:fill="FFFFFF"/>
          <w:lang w:val="en-US" w:eastAsia="zh-CN"/>
        </w:rPr>
        <w:t>要</w:t>
      </w:r>
      <w:r>
        <w:rPr>
          <w:rFonts w:hint="eastAsia" w:ascii="仿宋_GB2312" w:hAnsi="仿宋_GB2312" w:eastAsia="仿宋_GB2312" w:cs="仿宋_GB2312"/>
          <w:i w:val="0"/>
          <w:iCs w:val="0"/>
          <w:caps w:val="0"/>
          <w:color w:val="auto"/>
          <w:spacing w:val="0"/>
          <w:sz w:val="32"/>
          <w:szCs w:val="32"/>
          <w:shd w:val="clear" w:fill="FFFFFF"/>
        </w:rPr>
        <w:t>合同、协议等法律文书；</w:t>
      </w:r>
    </w:p>
    <w:p w14:paraId="030D09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（五）审查、修改医院重要规范性文件；</w:t>
      </w:r>
    </w:p>
    <w:p w14:paraId="3056B5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（六）为医院重</w:t>
      </w:r>
      <w:r>
        <w:rPr>
          <w:rFonts w:hint="eastAsia" w:ascii="仿宋_GB2312" w:hAnsi="仿宋_GB2312" w:eastAsia="仿宋_GB2312" w:cs="仿宋_GB2312"/>
          <w:i w:val="0"/>
          <w:iCs w:val="0"/>
          <w:caps w:val="0"/>
          <w:color w:val="auto"/>
          <w:spacing w:val="0"/>
          <w:sz w:val="32"/>
          <w:szCs w:val="32"/>
          <w:shd w:val="clear" w:fill="FFFFFF"/>
          <w:lang w:val="en-US" w:eastAsia="zh-CN"/>
        </w:rPr>
        <w:t>要</w:t>
      </w:r>
      <w:r>
        <w:rPr>
          <w:rFonts w:hint="eastAsia" w:ascii="仿宋_GB2312" w:hAnsi="仿宋_GB2312" w:eastAsia="仿宋_GB2312" w:cs="仿宋_GB2312"/>
          <w:i w:val="0"/>
          <w:iCs w:val="0"/>
          <w:caps w:val="0"/>
          <w:color w:val="auto"/>
          <w:spacing w:val="0"/>
          <w:sz w:val="32"/>
          <w:szCs w:val="32"/>
          <w:shd w:val="clear" w:fill="FFFFFF"/>
        </w:rPr>
        <w:t>法律事务提出法律意见与对策，出具《法律意见书》；</w:t>
      </w:r>
    </w:p>
    <w:p w14:paraId="26C2EF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（七）为医院准备进行的诉讼、仲裁案件进行法律论证、策划，代理参加诉讼；</w:t>
      </w:r>
    </w:p>
    <w:p w14:paraId="732484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（八）提供知识产权保护建议；</w:t>
      </w:r>
    </w:p>
    <w:p w14:paraId="2ED306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（九）提供医院管理及业务需要的政策法规文件资讯。</w:t>
      </w:r>
    </w:p>
    <w:p w14:paraId="13BB93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sz w:val="32"/>
          <w:szCs w:val="32"/>
          <w:shd w:val="clear" w:fill="FFFFFF"/>
        </w:rPr>
        <w:t>二、</w:t>
      </w:r>
      <w:r>
        <w:rPr>
          <w:rFonts w:hint="eastAsia" w:ascii="黑体" w:hAnsi="黑体" w:eastAsia="黑体" w:cs="黑体"/>
          <w:b w:val="0"/>
          <w:bCs w:val="0"/>
          <w:i w:val="0"/>
          <w:iCs w:val="0"/>
          <w:caps w:val="0"/>
          <w:color w:val="auto"/>
          <w:spacing w:val="0"/>
          <w:kern w:val="0"/>
          <w:sz w:val="32"/>
          <w:szCs w:val="32"/>
          <w:shd w:val="clear" w:fill="FFFFFF"/>
          <w:lang w:val="en-US" w:eastAsia="zh-CN" w:bidi="ar"/>
        </w:rPr>
        <w:t>法律顾问服务要求   </w:t>
      </w:r>
    </w:p>
    <w:p w14:paraId="353B46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法律顾问服务是我院在新时期下为全面推进依法行医进程而进行的一项工作，其目的在于预防和减少日常工作中存在的可能损害单位权益的不利因素和风险，加强职工工作的规范性，各科室在日常工作中可能涉及到的法律问题可向法律顾问咨询。 </w:t>
      </w:r>
    </w:p>
    <w:p w14:paraId="20D71A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三、</w:t>
      </w:r>
      <w:r>
        <w:rPr>
          <w:rFonts w:hint="eastAsia" w:ascii="黑体" w:hAnsi="黑体" w:eastAsia="黑体" w:cs="黑体"/>
          <w:i w:val="0"/>
          <w:iCs w:val="0"/>
          <w:caps w:val="0"/>
          <w:color w:val="auto"/>
          <w:spacing w:val="0"/>
          <w:sz w:val="32"/>
          <w:szCs w:val="32"/>
          <w:shd w:val="clear" w:fill="FFFFFF"/>
          <w:lang w:val="en-US" w:eastAsia="zh-CN"/>
        </w:rPr>
        <w:t>提交</w:t>
      </w:r>
      <w:r>
        <w:rPr>
          <w:rFonts w:hint="eastAsia" w:ascii="黑体" w:hAnsi="黑体" w:eastAsia="黑体" w:cs="黑体"/>
          <w:i w:val="0"/>
          <w:iCs w:val="0"/>
          <w:caps w:val="0"/>
          <w:color w:val="auto"/>
          <w:spacing w:val="0"/>
          <w:sz w:val="32"/>
          <w:szCs w:val="32"/>
          <w:shd w:val="clear" w:fill="FFFFFF"/>
        </w:rPr>
        <w:t>资料（复印件加盖单位公章）</w:t>
      </w:r>
    </w:p>
    <w:p w14:paraId="06C8EE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1.律师事务所执业许可证书、营业执照等资质副本复印件加盖公章；</w:t>
      </w:r>
    </w:p>
    <w:p w14:paraId="0EDE3E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2.负责人资格证明或授权代表的授权委托书及其身份证；</w:t>
      </w:r>
    </w:p>
    <w:p w14:paraId="77C4EA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3.指派的法律顾问律师执业资格证书及其身份证；</w:t>
      </w:r>
    </w:p>
    <w:p w14:paraId="58C038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4.近三年未受到行政主管部门或行业协会处罚的投标人声明文件；</w:t>
      </w:r>
    </w:p>
    <w:p w14:paraId="1890ED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5.缴纳税收、社保证明或（及）承诺函；</w:t>
      </w:r>
    </w:p>
    <w:p w14:paraId="619F63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6.财务报表或财务审计报告等证明材料，或承诺函；</w:t>
      </w:r>
    </w:p>
    <w:p w14:paraId="225B28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7.履行合同的声明函；</w:t>
      </w:r>
    </w:p>
    <w:p w14:paraId="5FA4B8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8.无重大违法记录的声明函；</w:t>
      </w:r>
    </w:p>
    <w:p w14:paraId="7CD4BB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9.未违纪未受处罚处分的承诺函；</w:t>
      </w:r>
    </w:p>
    <w:p w14:paraId="3D1FE7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10.信誉信用查询结果截图；</w:t>
      </w:r>
    </w:p>
    <w:p w14:paraId="52820E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11.符合法律、行政法规规定等其他条件的承诺函；</w:t>
      </w:r>
    </w:p>
    <w:p w14:paraId="40B3A8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12.提供近三年内为医疗机构（包括公立医院、民营医院等） 提供法律服务的业绩证明材料（如合同关键页、客户评价等）。</w:t>
      </w:r>
    </w:p>
    <w:p w14:paraId="5BB292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四、指派律师应具备下列条件</w:t>
      </w:r>
    </w:p>
    <w:p w14:paraId="71D583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1.具有中华人民共和国国籍，遵守宪法和国家法律法规，忠诚于党的卫生事业，具有较高的政治思想觉悟和良好的职业道德，敬业爱岗，具有奉献精神和团队精神。</w:t>
      </w:r>
    </w:p>
    <w:p w14:paraId="34FD5D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w:t>
      </w:r>
      <w:r>
        <w:rPr>
          <w:rFonts w:hint="eastAsia" w:ascii="仿宋_GB2312" w:hAnsi="仿宋_GB2312" w:eastAsia="仿宋_GB2312" w:cs="仿宋_GB2312"/>
          <w:b w:val="0"/>
          <w:bCs w:val="0"/>
          <w:i w:val="0"/>
          <w:iCs w:val="0"/>
          <w:caps w:val="0"/>
          <w:color w:val="auto"/>
          <w:spacing w:val="0"/>
          <w:sz w:val="32"/>
          <w:szCs w:val="32"/>
          <w:shd w:val="clear" w:fill="FFFFFF"/>
        </w:rPr>
        <w:t>未受到司法行政机关和律师协会的处理。</w:t>
      </w:r>
    </w:p>
    <w:p w14:paraId="6CBCD6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在</w:t>
      </w:r>
      <w:r>
        <w:rPr>
          <w:rFonts w:hint="eastAsia" w:ascii="仿宋_GB2312" w:hAnsi="仿宋_GB2312" w:eastAsia="仿宋_GB2312" w:cs="仿宋_GB2312"/>
          <w:i w:val="0"/>
          <w:iCs w:val="0"/>
          <w:caps w:val="0"/>
          <w:color w:val="auto"/>
          <w:spacing w:val="0"/>
          <w:sz w:val="32"/>
          <w:szCs w:val="32"/>
          <w:shd w:val="clear" w:fill="FFFFFF"/>
          <w:lang w:val="en-US" w:eastAsia="zh-CN"/>
        </w:rPr>
        <w:t>海南省内</w:t>
      </w:r>
      <w:r>
        <w:rPr>
          <w:rFonts w:hint="eastAsia" w:ascii="仿宋_GB2312" w:hAnsi="仿宋_GB2312" w:eastAsia="仿宋_GB2312" w:cs="仿宋_GB2312"/>
          <w:i w:val="0"/>
          <w:iCs w:val="0"/>
          <w:caps w:val="0"/>
          <w:color w:val="auto"/>
          <w:spacing w:val="0"/>
          <w:sz w:val="32"/>
          <w:szCs w:val="32"/>
          <w:shd w:val="clear" w:fill="FFFFFF"/>
        </w:rPr>
        <w:t>有常驻机构及办公场所，成立时间</w:t>
      </w:r>
      <w:r>
        <w:rPr>
          <w:rFonts w:hint="eastAsia" w:ascii="仿宋_GB2312" w:hAnsi="仿宋_GB2312" w:eastAsia="仿宋_GB2312" w:cs="仿宋_GB2312"/>
          <w:i w:val="0"/>
          <w:iCs w:val="0"/>
          <w:caps w:val="0"/>
          <w:color w:val="auto"/>
          <w:spacing w:val="0"/>
          <w:sz w:val="32"/>
          <w:szCs w:val="32"/>
          <w:shd w:val="clear" w:fill="FFFFFF"/>
          <w:lang w:val="en-US" w:eastAsia="zh-CN"/>
        </w:rPr>
        <w:t>不少于</w:t>
      </w:r>
      <w:r>
        <w:rPr>
          <w:rFonts w:hint="eastAsia" w:ascii="仿宋_GB2312" w:hAnsi="仿宋_GB2312" w:eastAsia="仿宋_GB2312" w:cs="仿宋_GB2312"/>
          <w:i w:val="0"/>
          <w:iCs w:val="0"/>
          <w:caps w:val="0"/>
          <w:color w:val="auto"/>
          <w:spacing w:val="0"/>
          <w:sz w:val="32"/>
          <w:szCs w:val="32"/>
          <w:shd w:val="clear" w:fill="FFFFFF"/>
        </w:rPr>
        <w:t>5年，具备与开展业务相适应的资质条件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具备为</w:t>
      </w:r>
      <w:r>
        <w:rPr>
          <w:rFonts w:hint="eastAsia" w:ascii="仿宋_GB2312" w:hAnsi="仿宋_GB2312" w:eastAsia="仿宋_GB2312" w:cs="仿宋_GB2312"/>
          <w:i w:val="0"/>
          <w:iCs w:val="0"/>
          <w:caps w:val="0"/>
          <w:color w:val="auto"/>
          <w:spacing w:val="0"/>
          <w:sz w:val="32"/>
          <w:szCs w:val="32"/>
          <w:shd w:val="clear" w:fill="FFFFFF"/>
        </w:rPr>
        <w:t>医疗机构</w:t>
      </w:r>
      <w:r>
        <w:rPr>
          <w:rFonts w:hint="eastAsia" w:ascii="仿宋_GB2312" w:hAnsi="仿宋_GB2312" w:eastAsia="仿宋_GB2312" w:cs="仿宋_GB2312"/>
          <w:i w:val="0"/>
          <w:iCs w:val="0"/>
          <w:caps w:val="0"/>
          <w:color w:val="auto"/>
          <w:spacing w:val="0"/>
          <w:sz w:val="32"/>
          <w:szCs w:val="32"/>
          <w:shd w:val="clear" w:fill="FFFFFF"/>
          <w:lang w:val="en-US" w:eastAsia="zh-CN"/>
        </w:rPr>
        <w:t>提供</w:t>
      </w:r>
      <w:r>
        <w:rPr>
          <w:rFonts w:hint="eastAsia" w:ascii="仿宋_GB2312" w:hAnsi="仿宋_GB2312" w:eastAsia="仿宋_GB2312" w:cs="仿宋_GB2312"/>
          <w:i w:val="0"/>
          <w:iCs w:val="0"/>
          <w:caps w:val="0"/>
          <w:color w:val="auto"/>
          <w:spacing w:val="0"/>
          <w:sz w:val="32"/>
          <w:szCs w:val="32"/>
          <w:shd w:val="clear" w:fill="FFFFFF"/>
        </w:rPr>
        <w:t>法律服务的经验，熟悉</w:t>
      </w:r>
      <w:r>
        <w:rPr>
          <w:rFonts w:hint="eastAsia" w:ascii="仿宋_GB2312" w:hAnsi="仿宋_GB2312" w:eastAsia="仿宋_GB2312" w:cs="仿宋_GB2312"/>
          <w:i w:val="0"/>
          <w:iCs w:val="0"/>
          <w:caps w:val="0"/>
          <w:color w:val="auto"/>
          <w:spacing w:val="0"/>
          <w:sz w:val="32"/>
          <w:szCs w:val="32"/>
          <w:shd w:val="clear" w:fill="FFFFFF"/>
          <w:lang w:val="en-US" w:eastAsia="zh-CN"/>
        </w:rPr>
        <w:t>医疗行业相关法律法规</w:t>
      </w:r>
      <w:r>
        <w:rPr>
          <w:rFonts w:hint="eastAsia" w:ascii="仿宋_GB2312" w:hAnsi="仿宋_GB2312" w:eastAsia="仿宋_GB2312" w:cs="仿宋_GB2312"/>
          <w:i w:val="0"/>
          <w:iCs w:val="0"/>
          <w:caps w:val="0"/>
          <w:color w:val="auto"/>
          <w:spacing w:val="0"/>
          <w:sz w:val="32"/>
          <w:szCs w:val="32"/>
          <w:shd w:val="clear" w:fill="FFFFFF"/>
        </w:rPr>
        <w:t>。并具有代理医疗纠纷案件或为同等规模医疗机构提供常年法律顾问服务的经验者优先。</w:t>
      </w:r>
    </w:p>
    <w:p w14:paraId="14904C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4.所驻</w:t>
      </w:r>
      <w:r>
        <w:rPr>
          <w:rFonts w:hint="eastAsia" w:ascii="仿宋_GB2312" w:hAnsi="仿宋_GB2312" w:eastAsia="仿宋_GB2312" w:cs="仿宋_GB2312"/>
          <w:i w:val="0"/>
          <w:iCs w:val="0"/>
          <w:caps w:val="0"/>
          <w:color w:val="auto"/>
          <w:spacing w:val="0"/>
          <w:sz w:val="32"/>
          <w:szCs w:val="32"/>
          <w:shd w:val="clear" w:fill="FFFFFF"/>
        </w:rPr>
        <w:t>律师事务所必须具备相关司法部门颁发的执业许可证，注册律师具有司法部门颁发的律师执业资格证</w:t>
      </w:r>
      <w:r>
        <w:rPr>
          <w:rFonts w:hint="eastAsia" w:ascii="仿宋_GB2312" w:hAnsi="仿宋_GB2312" w:eastAsia="仿宋_GB2312" w:cs="仿宋_GB2312"/>
          <w:i w:val="0"/>
          <w:iCs w:val="0"/>
          <w:caps w:val="0"/>
          <w:color w:val="auto"/>
          <w:spacing w:val="0"/>
          <w:sz w:val="32"/>
          <w:szCs w:val="32"/>
          <w:shd w:val="clear" w:fill="FFFFFF"/>
          <w:lang w:eastAsia="zh-CN"/>
        </w:rPr>
        <w:t>。</w:t>
      </w:r>
    </w:p>
    <w:p w14:paraId="7E6F7C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有良好的社会信誉，近三年内没有违反职业道德和违法执业行为。</w:t>
      </w:r>
    </w:p>
    <w:p w14:paraId="2AA08C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color w:val="auto"/>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指派的顾问律师需具有5年以上工作经验，并能胜任医院行政事务、经济活动、医疗纠纷处置、人事劳动争议等日常法律事务的处理。</w:t>
      </w:r>
    </w:p>
    <w:p w14:paraId="21276F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黑体" w:hAnsi="黑体" w:eastAsia="黑体" w:cs="黑体"/>
          <w:b w:val="0"/>
          <w:bCs w:val="0"/>
          <w:i w:val="0"/>
          <w:iCs w:val="0"/>
          <w:caps w:val="0"/>
          <w:color w:val="auto"/>
          <w:spacing w:val="0"/>
          <w:sz w:val="32"/>
          <w:szCs w:val="32"/>
          <w:lang w:val="en-US"/>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五、服务期限</w:t>
      </w:r>
    </w:p>
    <w:p w14:paraId="6BABF0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服务期限为三年</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合同一年一签</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，自合同签订之日起计算。每年服务期满前，医院应对顾问律师进行年度</w:t>
      </w:r>
      <w:r>
        <w:rPr>
          <w:rFonts w:hint="eastAsia" w:ascii="仿宋_GB2312" w:hAnsi="仿宋_GB2312" w:eastAsia="仿宋_GB2312" w:cs="仿宋_GB2312"/>
          <w:i w:val="0"/>
          <w:iCs w:val="0"/>
          <w:caps w:val="0"/>
          <w:color w:val="auto"/>
          <w:spacing w:val="0"/>
          <w:sz w:val="32"/>
          <w:szCs w:val="32"/>
          <w:shd w:val="clear" w:fill="FFFFFF"/>
          <w:lang w:val="en-US" w:eastAsia="zh-CN"/>
        </w:rPr>
        <w:t>工作量及服务质量等进行评估</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评估</w:t>
      </w:r>
      <w:r>
        <w:rPr>
          <w:rFonts w:hint="eastAsia" w:ascii="仿宋_GB2312" w:hAnsi="仿宋_GB2312" w:eastAsia="仿宋_GB2312" w:cs="仿宋_GB2312"/>
          <w:i w:val="0"/>
          <w:iCs w:val="0"/>
          <w:caps w:val="0"/>
          <w:color w:val="auto"/>
          <w:spacing w:val="0"/>
          <w:sz w:val="32"/>
          <w:szCs w:val="32"/>
          <w:shd w:val="clear" w:fill="FFFFFF"/>
        </w:rPr>
        <w:t>合格</w:t>
      </w:r>
      <w:r>
        <w:rPr>
          <w:rFonts w:hint="eastAsia" w:ascii="仿宋_GB2312" w:hAnsi="仿宋_GB2312" w:eastAsia="仿宋_GB2312" w:cs="仿宋_GB2312"/>
          <w:i w:val="0"/>
          <w:iCs w:val="0"/>
          <w:caps w:val="0"/>
          <w:color w:val="auto"/>
          <w:spacing w:val="0"/>
          <w:sz w:val="32"/>
          <w:szCs w:val="32"/>
          <w:shd w:val="clear" w:fill="FFFFFF"/>
          <w:lang w:val="en-US" w:eastAsia="zh-CN"/>
        </w:rPr>
        <w:t>后，双方可协商</w:t>
      </w:r>
      <w:r>
        <w:rPr>
          <w:rFonts w:hint="eastAsia" w:ascii="仿宋_GB2312" w:hAnsi="仿宋_GB2312" w:eastAsia="仿宋_GB2312" w:cs="仿宋_GB2312"/>
          <w:i w:val="0"/>
          <w:iCs w:val="0"/>
          <w:caps w:val="0"/>
          <w:color w:val="auto"/>
          <w:spacing w:val="0"/>
          <w:sz w:val="32"/>
          <w:szCs w:val="32"/>
          <w:shd w:val="clear" w:fill="FFFFFF"/>
        </w:rPr>
        <w:t>续签下一年度合同。若</w:t>
      </w:r>
      <w:r>
        <w:rPr>
          <w:rFonts w:hint="eastAsia" w:ascii="仿宋_GB2312" w:hAnsi="仿宋_GB2312" w:eastAsia="仿宋_GB2312" w:cs="仿宋_GB2312"/>
          <w:i w:val="0"/>
          <w:iCs w:val="0"/>
          <w:caps w:val="0"/>
          <w:color w:val="auto"/>
          <w:spacing w:val="0"/>
          <w:sz w:val="32"/>
          <w:szCs w:val="32"/>
          <w:shd w:val="clear" w:fill="FFFFFF"/>
          <w:lang w:val="en-US" w:eastAsia="zh-CN"/>
        </w:rPr>
        <w:t>评估</w:t>
      </w:r>
      <w:r>
        <w:rPr>
          <w:rFonts w:hint="eastAsia" w:ascii="仿宋_GB2312" w:hAnsi="仿宋_GB2312" w:eastAsia="仿宋_GB2312" w:cs="仿宋_GB2312"/>
          <w:i w:val="0"/>
          <w:iCs w:val="0"/>
          <w:caps w:val="0"/>
          <w:color w:val="auto"/>
          <w:spacing w:val="0"/>
          <w:sz w:val="32"/>
          <w:szCs w:val="32"/>
          <w:shd w:val="clear" w:fill="FFFFFF"/>
        </w:rPr>
        <w:t>不合格，医院有权提前终止合同，但应提前30日书面通知并说明理由。</w:t>
      </w:r>
    </w:p>
    <w:p w14:paraId="0759DC68">
      <w:pPr>
        <w:bidi w:val="0"/>
        <w:jc w:val="both"/>
        <w:rPr>
          <w:rFonts w:hint="default" w:ascii="宋体" w:hAnsi="宋体" w:eastAsia="宋体" w:cs="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8C8F7E-EFD4-4766-A4E5-3EFF04C01C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3DFCEAB-FB22-4C17-870E-255ACEE8520E}"/>
  </w:font>
  <w:font w:name="仿宋_GB2312">
    <w:panose1 w:val="02010609030101010101"/>
    <w:charset w:val="86"/>
    <w:family w:val="auto"/>
    <w:pitch w:val="default"/>
    <w:sig w:usb0="00000001" w:usb1="080E0000" w:usb2="00000000" w:usb3="00000000" w:csb0="00040000" w:csb1="00000000"/>
    <w:embedRegular r:id="rId3" w:fontKey="{8C2DFAE0-5FE5-4A1F-92FD-5E19F491C6D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N2U1M2VjMWQ0MzNmNTRjNDU0OGU4MTg2N2Q2ZjMifQ=="/>
  </w:docVars>
  <w:rsids>
    <w:rsidRoot w:val="1ACA360D"/>
    <w:rsid w:val="007717C2"/>
    <w:rsid w:val="01323CE1"/>
    <w:rsid w:val="01431A4A"/>
    <w:rsid w:val="0151756F"/>
    <w:rsid w:val="028E4732"/>
    <w:rsid w:val="02C92423"/>
    <w:rsid w:val="03265180"/>
    <w:rsid w:val="036D7252"/>
    <w:rsid w:val="03742054"/>
    <w:rsid w:val="03912F41"/>
    <w:rsid w:val="04083D7A"/>
    <w:rsid w:val="04583A5F"/>
    <w:rsid w:val="04826D2E"/>
    <w:rsid w:val="0494259D"/>
    <w:rsid w:val="04BD7D66"/>
    <w:rsid w:val="05340028"/>
    <w:rsid w:val="05497197"/>
    <w:rsid w:val="055D1B3F"/>
    <w:rsid w:val="05AF01F7"/>
    <w:rsid w:val="05BA6F95"/>
    <w:rsid w:val="05FE23E4"/>
    <w:rsid w:val="06053772"/>
    <w:rsid w:val="061E5687"/>
    <w:rsid w:val="074E3FC7"/>
    <w:rsid w:val="07EA61EF"/>
    <w:rsid w:val="07FD356E"/>
    <w:rsid w:val="08055CAB"/>
    <w:rsid w:val="08823A58"/>
    <w:rsid w:val="08977248"/>
    <w:rsid w:val="091D2944"/>
    <w:rsid w:val="094B74DC"/>
    <w:rsid w:val="0954445F"/>
    <w:rsid w:val="09E8472B"/>
    <w:rsid w:val="0AF81AF7"/>
    <w:rsid w:val="0B5F3925"/>
    <w:rsid w:val="0BC53CE2"/>
    <w:rsid w:val="0D166265"/>
    <w:rsid w:val="0D3C0F87"/>
    <w:rsid w:val="0D5D3E94"/>
    <w:rsid w:val="0E6A4ABA"/>
    <w:rsid w:val="0EE54565"/>
    <w:rsid w:val="0F59068B"/>
    <w:rsid w:val="0FED14FF"/>
    <w:rsid w:val="10CC0027"/>
    <w:rsid w:val="112260EC"/>
    <w:rsid w:val="11A8158C"/>
    <w:rsid w:val="126F08F1"/>
    <w:rsid w:val="13315BA7"/>
    <w:rsid w:val="13685340"/>
    <w:rsid w:val="139B5716"/>
    <w:rsid w:val="14E31122"/>
    <w:rsid w:val="152754B3"/>
    <w:rsid w:val="158900E3"/>
    <w:rsid w:val="159F1C9E"/>
    <w:rsid w:val="15E62031"/>
    <w:rsid w:val="164F4B0E"/>
    <w:rsid w:val="17CC7129"/>
    <w:rsid w:val="180A4C18"/>
    <w:rsid w:val="18C33745"/>
    <w:rsid w:val="19120228"/>
    <w:rsid w:val="1A3E5162"/>
    <w:rsid w:val="1A7D3DC7"/>
    <w:rsid w:val="1ACA360D"/>
    <w:rsid w:val="1ADC0AEE"/>
    <w:rsid w:val="1B1A7868"/>
    <w:rsid w:val="1BD96714"/>
    <w:rsid w:val="1C890801"/>
    <w:rsid w:val="1CF77E61"/>
    <w:rsid w:val="1D2624F4"/>
    <w:rsid w:val="1E1F09F2"/>
    <w:rsid w:val="1F004D2E"/>
    <w:rsid w:val="1F792DAF"/>
    <w:rsid w:val="1F86727A"/>
    <w:rsid w:val="1FE53BC7"/>
    <w:rsid w:val="207E61A3"/>
    <w:rsid w:val="22B20386"/>
    <w:rsid w:val="22C5630B"/>
    <w:rsid w:val="23733FB9"/>
    <w:rsid w:val="23955CDE"/>
    <w:rsid w:val="23B92805"/>
    <w:rsid w:val="244B45EE"/>
    <w:rsid w:val="248D10AB"/>
    <w:rsid w:val="25061E11"/>
    <w:rsid w:val="2507647F"/>
    <w:rsid w:val="251946ED"/>
    <w:rsid w:val="253F4091"/>
    <w:rsid w:val="25BA5ED0"/>
    <w:rsid w:val="275B0A3D"/>
    <w:rsid w:val="28BA1D43"/>
    <w:rsid w:val="28E13773"/>
    <w:rsid w:val="290D0BB2"/>
    <w:rsid w:val="29244625"/>
    <w:rsid w:val="294A1318"/>
    <w:rsid w:val="2A3D4D98"/>
    <w:rsid w:val="2B1C6CE5"/>
    <w:rsid w:val="2B606BD1"/>
    <w:rsid w:val="2BDF043E"/>
    <w:rsid w:val="2C273B93"/>
    <w:rsid w:val="2C566D5A"/>
    <w:rsid w:val="2ED50E10"/>
    <w:rsid w:val="2F683E67"/>
    <w:rsid w:val="302C533B"/>
    <w:rsid w:val="31CF5C1D"/>
    <w:rsid w:val="31E4154A"/>
    <w:rsid w:val="31F041C4"/>
    <w:rsid w:val="32543208"/>
    <w:rsid w:val="32945933"/>
    <w:rsid w:val="33402AB1"/>
    <w:rsid w:val="33B54E5D"/>
    <w:rsid w:val="33F22CD8"/>
    <w:rsid w:val="34A749EE"/>
    <w:rsid w:val="36CE17DB"/>
    <w:rsid w:val="370D205E"/>
    <w:rsid w:val="37733392"/>
    <w:rsid w:val="37B4019C"/>
    <w:rsid w:val="37BC1633"/>
    <w:rsid w:val="37CA74F9"/>
    <w:rsid w:val="37CD3840"/>
    <w:rsid w:val="37F94635"/>
    <w:rsid w:val="383E473E"/>
    <w:rsid w:val="39405911"/>
    <w:rsid w:val="397D1296"/>
    <w:rsid w:val="39D52E80"/>
    <w:rsid w:val="3A856654"/>
    <w:rsid w:val="3B2B5D12"/>
    <w:rsid w:val="3B5D4EDB"/>
    <w:rsid w:val="3B702E61"/>
    <w:rsid w:val="3B914B85"/>
    <w:rsid w:val="3BE86E9B"/>
    <w:rsid w:val="3CCD6091"/>
    <w:rsid w:val="3CDA221F"/>
    <w:rsid w:val="3D0D2931"/>
    <w:rsid w:val="3D622C7D"/>
    <w:rsid w:val="3DF56C47"/>
    <w:rsid w:val="3E104487"/>
    <w:rsid w:val="3E630A5B"/>
    <w:rsid w:val="3EA64DEB"/>
    <w:rsid w:val="3EE85404"/>
    <w:rsid w:val="3F0160C8"/>
    <w:rsid w:val="3F7D3D9E"/>
    <w:rsid w:val="3F8213B4"/>
    <w:rsid w:val="40552625"/>
    <w:rsid w:val="405D597D"/>
    <w:rsid w:val="412D35A2"/>
    <w:rsid w:val="414354FB"/>
    <w:rsid w:val="4246496D"/>
    <w:rsid w:val="42902152"/>
    <w:rsid w:val="43413334"/>
    <w:rsid w:val="44A1408B"/>
    <w:rsid w:val="44DF49AB"/>
    <w:rsid w:val="452B604A"/>
    <w:rsid w:val="461070BE"/>
    <w:rsid w:val="4628420F"/>
    <w:rsid w:val="474D04FA"/>
    <w:rsid w:val="47B02837"/>
    <w:rsid w:val="47FB7F56"/>
    <w:rsid w:val="48CB5B7A"/>
    <w:rsid w:val="497418F4"/>
    <w:rsid w:val="49865F45"/>
    <w:rsid w:val="49A62143"/>
    <w:rsid w:val="4A203CA4"/>
    <w:rsid w:val="4A5C2C59"/>
    <w:rsid w:val="4A7A2BBE"/>
    <w:rsid w:val="4ABA5EA6"/>
    <w:rsid w:val="4AC40AD3"/>
    <w:rsid w:val="4B313C8F"/>
    <w:rsid w:val="4B9B38DE"/>
    <w:rsid w:val="4C5B2671"/>
    <w:rsid w:val="4CF11927"/>
    <w:rsid w:val="4DCD4142"/>
    <w:rsid w:val="4E5C7274"/>
    <w:rsid w:val="4E712D20"/>
    <w:rsid w:val="4FC82E13"/>
    <w:rsid w:val="4FCB5FB2"/>
    <w:rsid w:val="500B0F52"/>
    <w:rsid w:val="50C03AEB"/>
    <w:rsid w:val="516E1798"/>
    <w:rsid w:val="51A67184"/>
    <w:rsid w:val="522D51B0"/>
    <w:rsid w:val="52340DC0"/>
    <w:rsid w:val="525A1D1D"/>
    <w:rsid w:val="528F202D"/>
    <w:rsid w:val="52A25112"/>
    <w:rsid w:val="53D004E8"/>
    <w:rsid w:val="53D61877"/>
    <w:rsid w:val="54A61249"/>
    <w:rsid w:val="54F621D1"/>
    <w:rsid w:val="55945546"/>
    <w:rsid w:val="55A75252"/>
    <w:rsid w:val="56903F5F"/>
    <w:rsid w:val="56A84DDC"/>
    <w:rsid w:val="56AB6FEB"/>
    <w:rsid w:val="56C8194B"/>
    <w:rsid w:val="56CF54E5"/>
    <w:rsid w:val="57471FC5"/>
    <w:rsid w:val="577D043F"/>
    <w:rsid w:val="57911D3D"/>
    <w:rsid w:val="57FB18AC"/>
    <w:rsid w:val="586E02D0"/>
    <w:rsid w:val="594350C6"/>
    <w:rsid w:val="59527BF2"/>
    <w:rsid w:val="598853C1"/>
    <w:rsid w:val="5A4B6B1B"/>
    <w:rsid w:val="5ACC7530"/>
    <w:rsid w:val="5B0373F5"/>
    <w:rsid w:val="5B242EC8"/>
    <w:rsid w:val="5C8E7193"/>
    <w:rsid w:val="5CF54B1C"/>
    <w:rsid w:val="5D3F223B"/>
    <w:rsid w:val="5D4E06D0"/>
    <w:rsid w:val="5E316028"/>
    <w:rsid w:val="5ECC3FA2"/>
    <w:rsid w:val="5F155949"/>
    <w:rsid w:val="5F4E71AE"/>
    <w:rsid w:val="5FF4555F"/>
    <w:rsid w:val="5FFB4B3F"/>
    <w:rsid w:val="601A7C66"/>
    <w:rsid w:val="60B60A66"/>
    <w:rsid w:val="618172C6"/>
    <w:rsid w:val="61C77F4D"/>
    <w:rsid w:val="61ED04B8"/>
    <w:rsid w:val="626764BC"/>
    <w:rsid w:val="630A2F55"/>
    <w:rsid w:val="63E1229E"/>
    <w:rsid w:val="640A2E43"/>
    <w:rsid w:val="64D67BCE"/>
    <w:rsid w:val="64F8164D"/>
    <w:rsid w:val="651E4E2C"/>
    <w:rsid w:val="65551782"/>
    <w:rsid w:val="658729D1"/>
    <w:rsid w:val="65CC59A3"/>
    <w:rsid w:val="66466D22"/>
    <w:rsid w:val="66821BAC"/>
    <w:rsid w:val="66B9305E"/>
    <w:rsid w:val="67044388"/>
    <w:rsid w:val="675E0EE9"/>
    <w:rsid w:val="683C61EA"/>
    <w:rsid w:val="692D1AE1"/>
    <w:rsid w:val="694F1A58"/>
    <w:rsid w:val="69A26810"/>
    <w:rsid w:val="6A34408B"/>
    <w:rsid w:val="6AA336F8"/>
    <w:rsid w:val="6AB159AD"/>
    <w:rsid w:val="6AE54422"/>
    <w:rsid w:val="6AFF300A"/>
    <w:rsid w:val="6B5C220A"/>
    <w:rsid w:val="6BB65DBE"/>
    <w:rsid w:val="6C0B435C"/>
    <w:rsid w:val="6C4433CA"/>
    <w:rsid w:val="6C692E30"/>
    <w:rsid w:val="6E7A1325"/>
    <w:rsid w:val="6EB32A89"/>
    <w:rsid w:val="6EC627BC"/>
    <w:rsid w:val="6EC66318"/>
    <w:rsid w:val="6ED8429D"/>
    <w:rsid w:val="6FE7340C"/>
    <w:rsid w:val="6FEA24DA"/>
    <w:rsid w:val="70124225"/>
    <w:rsid w:val="707943B4"/>
    <w:rsid w:val="718304F0"/>
    <w:rsid w:val="71CE58C0"/>
    <w:rsid w:val="738844E4"/>
    <w:rsid w:val="73A3131E"/>
    <w:rsid w:val="73FC458A"/>
    <w:rsid w:val="740C62FA"/>
    <w:rsid w:val="74566390"/>
    <w:rsid w:val="74D5034D"/>
    <w:rsid w:val="75E1612D"/>
    <w:rsid w:val="75F95482"/>
    <w:rsid w:val="77B80B76"/>
    <w:rsid w:val="78031871"/>
    <w:rsid w:val="783224F8"/>
    <w:rsid w:val="7AD1051F"/>
    <w:rsid w:val="7BAC2D3A"/>
    <w:rsid w:val="7BC65BA9"/>
    <w:rsid w:val="7C5238E1"/>
    <w:rsid w:val="7D6C09D3"/>
    <w:rsid w:val="7DA261A2"/>
    <w:rsid w:val="7E09286B"/>
    <w:rsid w:val="7E9006F1"/>
    <w:rsid w:val="7F1430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jc w:val="left"/>
    </w:pPr>
    <w:rPr>
      <w:rFonts w:ascii="Times New Roman" w:hAnsi="Times New Roman" w:eastAsia="宋体" w:cs="Times New Roman"/>
      <w:kern w:val="0"/>
    </w:rPr>
  </w:style>
  <w:style w:type="paragraph" w:styleId="5">
    <w:name w:val="toc 2"/>
    <w:basedOn w:val="1"/>
    <w:next w:val="1"/>
    <w:qFormat/>
    <w:uiPriority w:val="0"/>
    <w:pPr>
      <w:widowControl/>
      <w:spacing w:after="100" w:line="276" w:lineRule="auto"/>
      <w:ind w:left="220"/>
      <w:jc w:val="left"/>
    </w:pPr>
    <w:rPr>
      <w:rFonts w:ascii="Times New Roman" w:hAnsi="Times New Roman" w:eastAsia="宋体" w:cs="Times New Roman"/>
      <w:kern w:val="0"/>
      <w:sz w:val="2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w:basedOn w:val="4"/>
    <w:qFormat/>
    <w:uiPriority w:val="0"/>
    <w:pPr>
      <w:spacing w:line="360" w:lineRule="auto"/>
      <w:ind w:firstLine="420" w:firstLineChars="100"/>
    </w:pPr>
    <w:rPr>
      <w:szCs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font51"/>
    <w:basedOn w:val="11"/>
    <w:qFormat/>
    <w:uiPriority w:val="0"/>
    <w:rPr>
      <w:rFonts w:hint="default" w:ascii="Times New Roman" w:hAnsi="Times New Roman" w:cs="Times New Roman"/>
      <w:color w:val="000000"/>
      <w:sz w:val="20"/>
      <w:szCs w:val="20"/>
      <w:u w:val="none"/>
    </w:rPr>
  </w:style>
  <w:style w:type="paragraph" w:customStyle="1" w:styleId="14">
    <w:name w:val="p0"/>
    <w:basedOn w:val="1"/>
    <w:qFormat/>
    <w:uiPriority w:val="0"/>
    <w:rPr>
      <w:rFonts w:ascii="Times New Roman" w:hAnsi="Times New Roman" w:eastAsia="宋体" w:cs="Times New Roman"/>
      <w:szCs w:val="21"/>
    </w:rPr>
  </w:style>
  <w:style w:type="paragraph" w:customStyle="1" w:styleId="15">
    <w:name w:val="p16"/>
    <w:basedOn w:val="1"/>
    <w:qFormat/>
    <w:uiPriority w:val="0"/>
    <w:rPr>
      <w:rFonts w:ascii="Times New Roman" w:hAnsi="Times New Roman" w:eastAsia="宋体" w:cs="Times New Roman"/>
      <w:szCs w:val="21"/>
    </w:rPr>
  </w:style>
  <w:style w:type="paragraph" w:customStyle="1" w:styleId="16">
    <w:name w:val="List Paragraph"/>
    <w:basedOn w:val="1"/>
    <w:qFormat/>
    <w:uiPriority w:val="34"/>
    <w:pPr>
      <w:ind w:firstLine="420" w:firstLineChars="200"/>
    </w:pPr>
    <w:rPr>
      <w:rFonts w:ascii="Times New Roman" w:hAnsi="Times New Roman" w:eastAsia="宋体" w:cs="Times New Roman"/>
      <w:szCs w:val="24"/>
    </w:rPr>
  </w:style>
  <w:style w:type="paragraph" w:customStyle="1" w:styleId="17">
    <w:name w:val="Table Paragraph"/>
    <w:basedOn w:val="1"/>
    <w:qFormat/>
    <w:uiPriority w:val="1"/>
    <w:pPr>
      <w:autoSpaceDE w:val="0"/>
      <w:autoSpaceDN w:val="0"/>
      <w:spacing w:line="284" w:lineRule="exact"/>
      <w:ind w:left="107"/>
      <w:jc w:val="left"/>
    </w:pPr>
    <w:rPr>
      <w:rFonts w:ascii="宋体" w:hAnsi="宋体" w:eastAsia="宋体" w:cs="宋体"/>
      <w:kern w:val="0"/>
      <w:sz w:val="22"/>
    </w:rPr>
  </w:style>
  <w:style w:type="table" w:customStyle="1" w:styleId="18">
    <w:name w:val="Table Normal"/>
    <w:unhideWhenUsed/>
    <w:qFormat/>
    <w:uiPriority w:val="2"/>
    <w:pPr>
      <w:widowControl w:val="0"/>
      <w:autoSpaceDE w:val="0"/>
      <w:autoSpaceDN w:val="0"/>
    </w:pPr>
    <w:rPr>
      <w:rFonts w:eastAsiaTheme="minorEastAsia"/>
      <w:sz w:val="22"/>
      <w:szCs w:val="22"/>
      <w:lang w:eastAsia="en-US"/>
    </w:rPr>
    <w:tblPr>
      <w:tblCellMar>
        <w:top w:w="0" w:type="dxa"/>
        <w:left w:w="0" w:type="dxa"/>
        <w:bottom w:w="0" w:type="dxa"/>
        <w:right w:w="0" w:type="dxa"/>
      </w:tblCellMar>
    </w:tblPr>
  </w:style>
  <w:style w:type="paragraph" w:customStyle="1" w:styleId="19">
    <w:name w:val="段"/>
    <w:basedOn w:val="1"/>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cs="Times New Roman"/>
      <w:kern w:val="0"/>
      <w:sz w:val="21"/>
    </w:rPr>
  </w:style>
  <w:style w:type="character" w:customStyle="1" w:styleId="20">
    <w:name w:val="font01"/>
    <w:basedOn w:val="11"/>
    <w:qFormat/>
    <w:uiPriority w:val="0"/>
    <w:rPr>
      <w:rFonts w:hint="eastAsia" w:ascii="宋体" w:hAnsi="宋体" w:eastAsia="宋体" w:cs="宋体"/>
      <w:color w:val="000000"/>
      <w:sz w:val="22"/>
      <w:szCs w:val="22"/>
      <w:u w:val="none"/>
    </w:rPr>
  </w:style>
  <w:style w:type="character" w:customStyle="1" w:styleId="21">
    <w:name w:val="font61"/>
    <w:basedOn w:val="11"/>
    <w:qFormat/>
    <w:uiPriority w:val="0"/>
    <w:rPr>
      <w:rFonts w:hint="eastAsia" w:ascii="宋体" w:hAnsi="宋体" w:eastAsia="宋体" w:cs="宋体"/>
      <w:color w:val="000000"/>
      <w:sz w:val="20"/>
      <w:szCs w:val="20"/>
      <w:u w:val="none"/>
    </w:rPr>
  </w:style>
  <w:style w:type="paragraph" w:customStyle="1" w:styleId="22">
    <w:name w:val="列表段落1"/>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4">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25">
    <w:name w:val="标题 1 Char1"/>
    <w:qFormat/>
    <w:uiPriority w:val="0"/>
    <w:rPr>
      <w:rFonts w:ascii="Times New Roman" w:hAnsi="Times New Roman" w:eastAsia="宋体" w:cs="Times New Roman"/>
      <w:b/>
      <w:bCs/>
      <w:kern w:val="44"/>
      <w:sz w:val="32"/>
      <w:szCs w:val="44"/>
    </w:rPr>
  </w:style>
  <w:style w:type="paragraph" w:customStyle="1" w:styleId="26">
    <w:name w:val="_Style 1"/>
    <w:basedOn w:val="1"/>
    <w:qFormat/>
    <w:uiPriority w:val="34"/>
    <w:pPr>
      <w:ind w:firstLine="420" w:firstLineChars="200"/>
    </w:pPr>
  </w:style>
  <w:style w:type="paragraph" w:customStyle="1" w:styleId="27">
    <w:name w:val="列出段落1"/>
    <w:basedOn w:val="1"/>
    <w:qFormat/>
    <w:uiPriority w:val="34"/>
    <w:pPr>
      <w:ind w:firstLine="420" w:firstLineChars="200"/>
    </w:pPr>
    <w:rPr>
      <w:rFonts w:ascii="Calibri" w:hAnsi="Calibri"/>
      <w:szCs w:val="22"/>
    </w:rPr>
  </w:style>
  <w:style w:type="paragraph" w:customStyle="1" w:styleId="28">
    <w:name w:val="List Paragraph1"/>
    <w:basedOn w:val="1"/>
    <w:qFormat/>
    <w:uiPriority w:val="99"/>
    <w:pPr>
      <w:widowControl w:val="0"/>
      <w:ind w:firstLine="420" w:firstLineChars="200"/>
      <w:jc w:val="both"/>
    </w:pPr>
    <w:rPr>
      <w:rFonts w:ascii="Times New Roman" w:hAnsi="Times New Roman"/>
    </w:rPr>
  </w:style>
  <w:style w:type="character" w:customStyle="1" w:styleId="29">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1226</Words>
  <Characters>1251</Characters>
  <Lines>0</Lines>
  <Paragraphs>0</Paragraphs>
  <TotalTime>1</TotalTime>
  <ScaleCrop>false</ScaleCrop>
  <LinksUpToDate>false</LinksUpToDate>
  <CharactersWithSpaces>1351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2022-08-30T03:12:00Z</dcterms:created>
  <dc:creator>Lenovo</dc:creator>
  <cp:lastModifiedBy>茉晴</cp:lastModifiedBy>
  <cp:lastPrinted>2025-08-12T02:02:00Z</cp:lastPrinted>
  <dcterms:modified xsi:type="dcterms:W3CDTF">2026-01-19T08:52:57Z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F494A0F38D754290A7272E289738372E</vt:lpwstr>
  </property>
  <property fmtid="{D5CDD505-2E9C-101B-9397-08002B2CF9AE}" pid="4" name="KSOTemplateDocerSaveRecord">
    <vt:lpwstr>eyJoZGlkIjoiOGNmOWQyNzdlYWU5M2YyNzczNmRlZjFkNDVjZWMxNGQiLCJ1c2VySWQiOiI0MDQ5MDgzNDMifQ==</vt:lpwstr>
  </property>
</Properties>
</file>