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7AB4">
      <w:pPr>
        <w:pStyle w:val="3"/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附件：</w:t>
      </w:r>
    </w:p>
    <w:p w14:paraId="71D8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400"/>
        <w:jc w:val="both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保亭黎族苗族自治县人民医院</w:t>
      </w:r>
    </w:p>
    <w:p w14:paraId="5286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24"/>
          <w:rFonts w:hint="eastAsia" w:ascii="黑体" w:hAnsi="黑体" w:eastAsia="黑体" w:cs="黑体"/>
          <w:b w:val="0"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（保亭黎族苗族自治县医疗集团总医院）</w:t>
      </w:r>
    </w:p>
    <w:p w14:paraId="70B6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  <w:t>医用创口冲洗机采购项目市</w:t>
      </w: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场询</w:t>
      </w: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  <w:t>价采购清单</w:t>
      </w:r>
    </w:p>
    <w:p w14:paraId="714678AC">
      <w:pP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35098D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default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一、采购清单</w:t>
      </w:r>
    </w:p>
    <w:tbl>
      <w:tblPr>
        <w:tblStyle w:val="9"/>
        <w:tblW w:w="85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3"/>
        <w:gridCol w:w="1769"/>
        <w:gridCol w:w="823"/>
        <w:gridCol w:w="689"/>
        <w:gridCol w:w="689"/>
        <w:gridCol w:w="689"/>
        <w:gridCol w:w="1724"/>
        <w:gridCol w:w="1317"/>
      </w:tblGrid>
      <w:tr w14:paraId="7911F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  <w:tblHeader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D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FC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B4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品牌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9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型号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05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单位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9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数量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5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A2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合计金额</w:t>
            </w:r>
          </w:p>
        </w:tc>
      </w:tr>
      <w:tr w14:paraId="6C998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2" w:hRule="atLeast"/>
          <w:jc w:val="center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4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0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医用创口冲洗机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7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A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bookmarkStart w:id="1" w:name="_GoBack"/>
            <w:bookmarkEnd w:id="1"/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A6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台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65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0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77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3E1E3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  <w:jc w:val="center"/>
        </w:trPr>
        <w:tc>
          <w:tcPr>
            <w:tcW w:w="2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D9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合计金额（元）：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8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1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4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大写：                小写：</w:t>
            </w:r>
          </w:p>
        </w:tc>
      </w:tr>
    </w:tbl>
    <w:p w14:paraId="6C5D90DD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以上报价已包含税费，以及主件及零部件的供应、配置、运输、设计制造与安装（院方指定地点）、调试、培训、备品备件、售后服务等所有费用，并提供5年质保。</w:t>
      </w:r>
    </w:p>
    <w:p w14:paraId="224D00DB">
      <w:pPr>
        <w:rPr>
          <w:rFonts w:hint="eastAsia" w:eastAsia="宋体"/>
          <w:sz w:val="28"/>
          <w:szCs w:val="28"/>
          <w:lang w:eastAsia="zh-CN"/>
        </w:rPr>
      </w:pPr>
    </w:p>
    <w:p w14:paraId="4CC5B2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default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23E4280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6F0EEE3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报价单位：（盖章）         </w:t>
      </w:r>
    </w:p>
    <w:p w14:paraId="273E4191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6C87D9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E752EC">
      <w:pPr>
        <w:pStyle w:val="8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p w14:paraId="7204108A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3C7E504C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联 系 人：               身份证号：  </w:t>
      </w:r>
    </w:p>
    <w:p w14:paraId="70E20CE4">
      <w:pPr>
        <w:spacing w:line="240" w:lineRule="auto"/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电    话：               日    期：2026年  月    日</w:t>
      </w:r>
    </w:p>
    <w:p w14:paraId="3EAF2F8A">
      <w:pPr>
        <w:pStyle w:val="3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二、设备参数要</w:t>
      </w:r>
      <w:bookmarkStart w:id="0" w:name="_Toc446926729"/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求</w:t>
      </w:r>
      <w:bookmarkEnd w:id="0"/>
    </w:p>
    <w:p w14:paraId="7C78A199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1.清水冲洗功能：使用压力可调的清水冲洗伤口。</w:t>
      </w:r>
    </w:p>
    <w:p w14:paraId="7D13054A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2、清水冲洗加热功能：使用清水冲洗伤口时，可实现清水加热功能。</w:t>
      </w:r>
    </w:p>
    <w:p w14:paraId="388A09FE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3、清洗液冲洗功能： 使用清洗液冲洗喷洒伤口。</w:t>
      </w:r>
    </w:p>
    <w:p w14:paraId="22095E74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4、交替冲洗功能：清水冲洗和清洗液冲洗在预设的程序下自动交替冲洗。</w:t>
      </w:r>
    </w:p>
    <w:p w14:paraId="6A4EC2C6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5、喷头可调功能：*使用可调式喷头，可实现冲洗过程中冲洗面积的调节。</w:t>
      </w:r>
    </w:p>
    <w:p w14:paraId="66E6DEC1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6、打印功能：*具备打印创口冲洗记录单功能，记录单应包含冲洗开始和结束时间；支持自定义设置并打印医疗机构名称。</w:t>
      </w:r>
    </w:p>
    <w:p w14:paraId="653812A8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7、4寸以上触摸显示屏，可显示和设置冲洗流量及清水冲洗温度；可显示及设置工作模式，显示当前模式的时间。</w:t>
      </w:r>
    </w:p>
    <w:p w14:paraId="781AD497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8、清水冲洗性能指标</w:t>
      </w:r>
    </w:p>
    <w:p w14:paraId="3E024CCF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8.1、清水流量在350 ml/min～1000 ml/min范围内可调，流量调节精度±200ml/min，流量档位≥5档。</w:t>
      </w:r>
    </w:p>
    <w:p w14:paraId="4E76630B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8.2、*清水最大流量时扬程≥1600mm,清水最小流量时,扬程≥100mm。</w:t>
      </w:r>
    </w:p>
    <w:p w14:paraId="3D3CA476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8.3、清水出水温升≥20℃。</w:t>
      </w:r>
    </w:p>
    <w:p w14:paraId="775763DF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8.4、清水温度可在26 ℃～36 ℃范围内可调，调节精度±3 ℃。</w:t>
      </w:r>
    </w:p>
    <w:p w14:paraId="755CCF6D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9、清洗液冲洗性能指标</w:t>
      </w:r>
    </w:p>
    <w:p w14:paraId="610695A5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9.1、清洗液流量≥100 ml/min。</w:t>
      </w:r>
    </w:p>
    <w:p w14:paraId="7BBB6225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9.2、*清洗液扬程≥800mm。</w:t>
      </w:r>
    </w:p>
    <w:p w14:paraId="52EC2D65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10、设备维护提醒功能：具有“设备维护”功能项，根据维护周期自动提醒维护。</w:t>
      </w:r>
    </w:p>
    <w:p w14:paraId="0F6F0472">
      <w:pPr>
        <w:shd w:val="clear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11、管路防残留/自清洁功能：设备应具备防止清洗液残留的措施（如自动清水冲洗管路、独立管路设计或使用一次性管路等），确保下次使用时管路内无清洗液残留。</w:t>
      </w:r>
    </w:p>
    <w:p w14:paraId="6FA5AEC5">
      <w:pPr>
        <w:pStyle w:val="3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三、设备配置清单</w:t>
      </w:r>
    </w:p>
    <w:tbl>
      <w:tblPr>
        <w:tblStyle w:val="9"/>
        <w:tblpPr w:leftFromText="180" w:rightFromText="180" w:vertAnchor="text" w:horzAnchor="page" w:tblpX="1552" w:tblpY="472"/>
        <w:tblOverlap w:val="never"/>
        <w:tblW w:w="8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2"/>
        <w:gridCol w:w="1952"/>
        <w:gridCol w:w="2897"/>
      </w:tblGrid>
      <w:tr w14:paraId="5CAC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3842" w:type="dxa"/>
            <w:vAlign w:val="center"/>
          </w:tcPr>
          <w:p w14:paraId="5BBC792B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配  置</w:t>
            </w:r>
          </w:p>
        </w:tc>
        <w:tc>
          <w:tcPr>
            <w:tcW w:w="1952" w:type="dxa"/>
            <w:vAlign w:val="center"/>
          </w:tcPr>
          <w:p w14:paraId="57B63A1E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2897" w:type="dxa"/>
            <w:vAlign w:val="center"/>
          </w:tcPr>
          <w:p w14:paraId="1C8464AD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</w:t>
            </w:r>
          </w:p>
        </w:tc>
      </w:tr>
      <w:tr w14:paraId="576CB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3842" w:type="dxa"/>
            <w:vAlign w:val="center"/>
          </w:tcPr>
          <w:p w14:paraId="308434A8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冲洗机主机</w:t>
            </w:r>
          </w:p>
        </w:tc>
        <w:tc>
          <w:tcPr>
            <w:tcW w:w="1952" w:type="dxa"/>
            <w:vAlign w:val="center"/>
          </w:tcPr>
          <w:p w14:paraId="74F2D9BC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97" w:type="dxa"/>
            <w:vAlign w:val="center"/>
          </w:tcPr>
          <w:p w14:paraId="46373B67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台</w:t>
            </w:r>
          </w:p>
        </w:tc>
      </w:tr>
      <w:tr w14:paraId="3967C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</w:trPr>
        <w:tc>
          <w:tcPr>
            <w:tcW w:w="3842" w:type="dxa"/>
            <w:vAlign w:val="center"/>
          </w:tcPr>
          <w:p w14:paraId="11D936A6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冲洗池</w:t>
            </w:r>
          </w:p>
        </w:tc>
        <w:tc>
          <w:tcPr>
            <w:tcW w:w="1952" w:type="dxa"/>
            <w:vAlign w:val="center"/>
          </w:tcPr>
          <w:p w14:paraId="6AA96DED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97" w:type="dxa"/>
            <w:vAlign w:val="center"/>
          </w:tcPr>
          <w:p w14:paraId="20149D3D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台</w:t>
            </w:r>
          </w:p>
        </w:tc>
      </w:tr>
      <w:tr w14:paraId="5753E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</w:trPr>
        <w:tc>
          <w:tcPr>
            <w:tcW w:w="3842" w:type="dxa"/>
            <w:vAlign w:val="center"/>
          </w:tcPr>
          <w:p w14:paraId="430D3972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冲洗机专用打印纸</w:t>
            </w:r>
          </w:p>
        </w:tc>
        <w:tc>
          <w:tcPr>
            <w:tcW w:w="1952" w:type="dxa"/>
            <w:vAlign w:val="center"/>
          </w:tcPr>
          <w:p w14:paraId="619AAB14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97" w:type="dxa"/>
            <w:vAlign w:val="center"/>
          </w:tcPr>
          <w:p w14:paraId="2F159486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卷</w:t>
            </w:r>
          </w:p>
        </w:tc>
      </w:tr>
      <w:tr w14:paraId="7843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</w:trPr>
        <w:tc>
          <w:tcPr>
            <w:tcW w:w="3842" w:type="dxa"/>
            <w:vAlign w:val="center"/>
          </w:tcPr>
          <w:p w14:paraId="18BDED50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保险管</w:t>
            </w:r>
          </w:p>
        </w:tc>
        <w:tc>
          <w:tcPr>
            <w:tcW w:w="1952" w:type="dxa"/>
            <w:vAlign w:val="center"/>
          </w:tcPr>
          <w:p w14:paraId="4CE296A7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97" w:type="dxa"/>
            <w:vAlign w:val="center"/>
          </w:tcPr>
          <w:p w14:paraId="2AA1AFA5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个</w:t>
            </w:r>
          </w:p>
        </w:tc>
      </w:tr>
      <w:tr w14:paraId="5AB82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3842" w:type="dxa"/>
            <w:vAlign w:val="center"/>
          </w:tcPr>
          <w:p w14:paraId="301D7E6C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设备安装包 </w:t>
            </w:r>
          </w:p>
        </w:tc>
        <w:tc>
          <w:tcPr>
            <w:tcW w:w="1952" w:type="dxa"/>
            <w:vAlign w:val="center"/>
          </w:tcPr>
          <w:p w14:paraId="076B6D80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97" w:type="dxa"/>
            <w:vAlign w:val="center"/>
          </w:tcPr>
          <w:p w14:paraId="4E28BC90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套</w:t>
            </w:r>
          </w:p>
        </w:tc>
      </w:tr>
    </w:tbl>
    <w:p w14:paraId="61B62F42">
      <w:pPr>
        <w:shd w:val="clea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四、商务要求</w:t>
      </w:r>
    </w:p>
    <w:p w14:paraId="23EBE4BB">
      <w:pPr>
        <w:shd w:val="clea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（1）设备如需接入院内系统，须开放数据，免接入费用。</w:t>
      </w:r>
    </w:p>
    <w:p w14:paraId="6AF503DD">
      <w:pPr>
        <w:shd w:val="clea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（2）供应商保证其出售的设备是原厂生产的、全新的、未使用过的（包括零部件），生产日期应在自合同签署之日往前推算6个月内，符合原厂质量检测标准（以说明书为准）。</w:t>
      </w:r>
    </w:p>
    <w:p w14:paraId="4A34996E">
      <w:pPr>
        <w:shd w:val="clea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（3）交货地点：保亭黎族苗族自治县人民医院</w:t>
      </w:r>
    </w:p>
    <w:p w14:paraId="13175DFE">
      <w:pPr>
        <w:shd w:val="clea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（4）项目完成时间（服务期限）：合同签订后10日内。</w:t>
      </w:r>
    </w:p>
    <w:p w14:paraId="7C00378F">
      <w:pPr>
        <w:shd w:val="clea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（5）付款方式：双方协商</w:t>
      </w:r>
    </w:p>
    <w:p w14:paraId="4BC8DFF5">
      <w:pPr>
        <w:widowControl w:val="0"/>
        <w:numPr>
          <w:ilvl w:val="0"/>
          <w:numId w:val="0"/>
        </w:numPr>
        <w:shd w:val="clear"/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3069A8">
      <w:pPr>
        <w:shd w:val="clear"/>
        <w:bidi w:val="0"/>
        <w:jc w:val="left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shd w:val="clear" w:color="auto" w:fill="auto"/>
          <w:lang w:val="en-US" w:eastAsia="zh-CN"/>
        </w:rPr>
      </w:pPr>
    </w:p>
    <w:p w14:paraId="3C4692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C878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B1931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436E7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764E4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B3A15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76FB3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462AC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C8EF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7103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11F0E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70F15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AA83DF-77AA-4B82-9D3B-432B458C14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3A4F2D2-074A-4662-8644-9C3DCA5221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N2U1M2VjMWQ0MzNmNTRjNDU0OGU4MTg2N2Q2ZjMifQ=="/>
  </w:docVars>
  <w:rsids>
    <w:rsidRoot w:val="1ACA360D"/>
    <w:rsid w:val="007717C2"/>
    <w:rsid w:val="01323CE1"/>
    <w:rsid w:val="01431A4A"/>
    <w:rsid w:val="0151756F"/>
    <w:rsid w:val="028E4732"/>
    <w:rsid w:val="02C92423"/>
    <w:rsid w:val="03265180"/>
    <w:rsid w:val="036D7252"/>
    <w:rsid w:val="03742054"/>
    <w:rsid w:val="04083D7A"/>
    <w:rsid w:val="04583A5F"/>
    <w:rsid w:val="04826D2E"/>
    <w:rsid w:val="0494259D"/>
    <w:rsid w:val="04BD7D66"/>
    <w:rsid w:val="04F20106"/>
    <w:rsid w:val="05340028"/>
    <w:rsid w:val="05497197"/>
    <w:rsid w:val="055D1B3F"/>
    <w:rsid w:val="05AF01F7"/>
    <w:rsid w:val="05BA6F95"/>
    <w:rsid w:val="05FE23E4"/>
    <w:rsid w:val="06053772"/>
    <w:rsid w:val="061E5687"/>
    <w:rsid w:val="074E3FC7"/>
    <w:rsid w:val="07EA61EF"/>
    <w:rsid w:val="07FD356E"/>
    <w:rsid w:val="08055CAB"/>
    <w:rsid w:val="08823A58"/>
    <w:rsid w:val="08977248"/>
    <w:rsid w:val="091D2944"/>
    <w:rsid w:val="094B74DC"/>
    <w:rsid w:val="0954445F"/>
    <w:rsid w:val="09E8472B"/>
    <w:rsid w:val="0AF81AF7"/>
    <w:rsid w:val="0B5F3925"/>
    <w:rsid w:val="0BC53CE2"/>
    <w:rsid w:val="0D166265"/>
    <w:rsid w:val="0D3C0F87"/>
    <w:rsid w:val="0D5D3E94"/>
    <w:rsid w:val="0DC75418"/>
    <w:rsid w:val="0E6A4ABA"/>
    <w:rsid w:val="0EE54565"/>
    <w:rsid w:val="0FED14FF"/>
    <w:rsid w:val="10CC0027"/>
    <w:rsid w:val="112260EC"/>
    <w:rsid w:val="11A8158C"/>
    <w:rsid w:val="126F08F1"/>
    <w:rsid w:val="13315BA7"/>
    <w:rsid w:val="13685340"/>
    <w:rsid w:val="139B5716"/>
    <w:rsid w:val="152754B3"/>
    <w:rsid w:val="158900E3"/>
    <w:rsid w:val="159F1C9E"/>
    <w:rsid w:val="15E62031"/>
    <w:rsid w:val="164F4B0E"/>
    <w:rsid w:val="17CC7129"/>
    <w:rsid w:val="180A4C18"/>
    <w:rsid w:val="18C33745"/>
    <w:rsid w:val="19120228"/>
    <w:rsid w:val="194C3F08"/>
    <w:rsid w:val="1A3E5162"/>
    <w:rsid w:val="1A7D3DC7"/>
    <w:rsid w:val="1ACA360D"/>
    <w:rsid w:val="1ADC0AEE"/>
    <w:rsid w:val="1B1A7868"/>
    <w:rsid w:val="1BD96714"/>
    <w:rsid w:val="1C890801"/>
    <w:rsid w:val="1CF77E61"/>
    <w:rsid w:val="1D2624F4"/>
    <w:rsid w:val="1E1F09F2"/>
    <w:rsid w:val="1E62755C"/>
    <w:rsid w:val="1F004D2E"/>
    <w:rsid w:val="1F792DAF"/>
    <w:rsid w:val="1F86727A"/>
    <w:rsid w:val="1FE53BC7"/>
    <w:rsid w:val="202820DF"/>
    <w:rsid w:val="207E61A3"/>
    <w:rsid w:val="21627873"/>
    <w:rsid w:val="22B20386"/>
    <w:rsid w:val="22C5630B"/>
    <w:rsid w:val="23733FB9"/>
    <w:rsid w:val="23955CDE"/>
    <w:rsid w:val="23B92805"/>
    <w:rsid w:val="244B45EE"/>
    <w:rsid w:val="25061E11"/>
    <w:rsid w:val="2507647F"/>
    <w:rsid w:val="251946ED"/>
    <w:rsid w:val="2535169F"/>
    <w:rsid w:val="253F4091"/>
    <w:rsid w:val="25BA5ED0"/>
    <w:rsid w:val="275B0A3D"/>
    <w:rsid w:val="28BA1D43"/>
    <w:rsid w:val="28E13773"/>
    <w:rsid w:val="290D0BB2"/>
    <w:rsid w:val="29244625"/>
    <w:rsid w:val="294A1318"/>
    <w:rsid w:val="299A1E4A"/>
    <w:rsid w:val="2A3D4D98"/>
    <w:rsid w:val="2A77613D"/>
    <w:rsid w:val="2B1C6CE5"/>
    <w:rsid w:val="2B606BD1"/>
    <w:rsid w:val="2BDF043E"/>
    <w:rsid w:val="2C273B93"/>
    <w:rsid w:val="2C566D5A"/>
    <w:rsid w:val="2ED50E10"/>
    <w:rsid w:val="2F683E67"/>
    <w:rsid w:val="302C533B"/>
    <w:rsid w:val="30A123F1"/>
    <w:rsid w:val="31CF5C1D"/>
    <w:rsid w:val="31E4154A"/>
    <w:rsid w:val="31F041C4"/>
    <w:rsid w:val="32543208"/>
    <w:rsid w:val="33B54E5D"/>
    <w:rsid w:val="33F22CD8"/>
    <w:rsid w:val="34A749EE"/>
    <w:rsid w:val="359C114E"/>
    <w:rsid w:val="36CE17DB"/>
    <w:rsid w:val="370D205E"/>
    <w:rsid w:val="37733392"/>
    <w:rsid w:val="37B4019C"/>
    <w:rsid w:val="37CA74F9"/>
    <w:rsid w:val="37CD3840"/>
    <w:rsid w:val="37F94635"/>
    <w:rsid w:val="383E473E"/>
    <w:rsid w:val="39405911"/>
    <w:rsid w:val="397D1296"/>
    <w:rsid w:val="39D52E80"/>
    <w:rsid w:val="3A856654"/>
    <w:rsid w:val="3B133887"/>
    <w:rsid w:val="3B2B5D12"/>
    <w:rsid w:val="3B5D4EDB"/>
    <w:rsid w:val="3B702E61"/>
    <w:rsid w:val="3B914B85"/>
    <w:rsid w:val="3BE86E9B"/>
    <w:rsid w:val="3CCD6091"/>
    <w:rsid w:val="3CDA221F"/>
    <w:rsid w:val="3D0D2931"/>
    <w:rsid w:val="3D622C7D"/>
    <w:rsid w:val="3DF56C47"/>
    <w:rsid w:val="3E104487"/>
    <w:rsid w:val="3EA64DEB"/>
    <w:rsid w:val="3EE85404"/>
    <w:rsid w:val="3F7D3D9E"/>
    <w:rsid w:val="3F8213B4"/>
    <w:rsid w:val="3FBD419A"/>
    <w:rsid w:val="40552625"/>
    <w:rsid w:val="405D597D"/>
    <w:rsid w:val="40D83598"/>
    <w:rsid w:val="414354FB"/>
    <w:rsid w:val="4246496D"/>
    <w:rsid w:val="42902152"/>
    <w:rsid w:val="43413334"/>
    <w:rsid w:val="43601A0D"/>
    <w:rsid w:val="44A1408B"/>
    <w:rsid w:val="44DF49AB"/>
    <w:rsid w:val="452B604A"/>
    <w:rsid w:val="461070BE"/>
    <w:rsid w:val="4628420F"/>
    <w:rsid w:val="474D04FA"/>
    <w:rsid w:val="47B02837"/>
    <w:rsid w:val="47FB7F56"/>
    <w:rsid w:val="48CB5B7A"/>
    <w:rsid w:val="49290AF3"/>
    <w:rsid w:val="497418F4"/>
    <w:rsid w:val="49865F45"/>
    <w:rsid w:val="49A62143"/>
    <w:rsid w:val="4A203CA4"/>
    <w:rsid w:val="4A5C2C59"/>
    <w:rsid w:val="4A7A2BBE"/>
    <w:rsid w:val="4ABA5EA6"/>
    <w:rsid w:val="4AC40AD3"/>
    <w:rsid w:val="4B313C8F"/>
    <w:rsid w:val="4B9B38DE"/>
    <w:rsid w:val="4BE11211"/>
    <w:rsid w:val="4C5B2671"/>
    <w:rsid w:val="4CF11927"/>
    <w:rsid w:val="4DCD4142"/>
    <w:rsid w:val="4E712D20"/>
    <w:rsid w:val="4FCB5FB2"/>
    <w:rsid w:val="500B0F52"/>
    <w:rsid w:val="501A2F43"/>
    <w:rsid w:val="50852DD7"/>
    <w:rsid w:val="50C03AEB"/>
    <w:rsid w:val="516E1798"/>
    <w:rsid w:val="51A67184"/>
    <w:rsid w:val="522D51B0"/>
    <w:rsid w:val="52340DC0"/>
    <w:rsid w:val="525A1D1D"/>
    <w:rsid w:val="528F202D"/>
    <w:rsid w:val="52A25112"/>
    <w:rsid w:val="53D004E8"/>
    <w:rsid w:val="53D61877"/>
    <w:rsid w:val="54A61249"/>
    <w:rsid w:val="54F621D1"/>
    <w:rsid w:val="55945546"/>
    <w:rsid w:val="55A75252"/>
    <w:rsid w:val="56903F5F"/>
    <w:rsid w:val="56A84DDC"/>
    <w:rsid w:val="56AB6FEB"/>
    <w:rsid w:val="56C8194B"/>
    <w:rsid w:val="56CF54E5"/>
    <w:rsid w:val="57471FC5"/>
    <w:rsid w:val="577D043F"/>
    <w:rsid w:val="57911D3D"/>
    <w:rsid w:val="57FB18AC"/>
    <w:rsid w:val="586E02D0"/>
    <w:rsid w:val="594350C6"/>
    <w:rsid w:val="59527BF2"/>
    <w:rsid w:val="598853C1"/>
    <w:rsid w:val="5A4B6B1B"/>
    <w:rsid w:val="5ACC7530"/>
    <w:rsid w:val="5AE42ACB"/>
    <w:rsid w:val="5B242EC8"/>
    <w:rsid w:val="5CA14E16"/>
    <w:rsid w:val="5CF54B1C"/>
    <w:rsid w:val="5D0C1038"/>
    <w:rsid w:val="5D3F223B"/>
    <w:rsid w:val="5D4E06D0"/>
    <w:rsid w:val="5D6E585A"/>
    <w:rsid w:val="5E316028"/>
    <w:rsid w:val="5ECC3FA2"/>
    <w:rsid w:val="5F155949"/>
    <w:rsid w:val="5F4E71AE"/>
    <w:rsid w:val="5FF4555F"/>
    <w:rsid w:val="5FFB4B3F"/>
    <w:rsid w:val="601A7C66"/>
    <w:rsid w:val="60B60A66"/>
    <w:rsid w:val="618172C6"/>
    <w:rsid w:val="61C77F4D"/>
    <w:rsid w:val="61ED04B8"/>
    <w:rsid w:val="626764BC"/>
    <w:rsid w:val="630A2F55"/>
    <w:rsid w:val="63E1229E"/>
    <w:rsid w:val="640A2E43"/>
    <w:rsid w:val="64710C02"/>
    <w:rsid w:val="64D67BCE"/>
    <w:rsid w:val="64F8164D"/>
    <w:rsid w:val="651E4E2C"/>
    <w:rsid w:val="65551782"/>
    <w:rsid w:val="658729D1"/>
    <w:rsid w:val="65CC59A3"/>
    <w:rsid w:val="66466D22"/>
    <w:rsid w:val="66821BAC"/>
    <w:rsid w:val="66B9305E"/>
    <w:rsid w:val="67044388"/>
    <w:rsid w:val="671B0325"/>
    <w:rsid w:val="675E0EE9"/>
    <w:rsid w:val="683C61EA"/>
    <w:rsid w:val="692D1AE1"/>
    <w:rsid w:val="694F1A58"/>
    <w:rsid w:val="697E1AE9"/>
    <w:rsid w:val="69A26810"/>
    <w:rsid w:val="6A34408B"/>
    <w:rsid w:val="6AA336F8"/>
    <w:rsid w:val="6AB159AD"/>
    <w:rsid w:val="6AE54422"/>
    <w:rsid w:val="6AFF300A"/>
    <w:rsid w:val="6B5C220A"/>
    <w:rsid w:val="6BB65DBE"/>
    <w:rsid w:val="6BDB75D3"/>
    <w:rsid w:val="6C0B435C"/>
    <w:rsid w:val="6C173B76"/>
    <w:rsid w:val="6C4433CA"/>
    <w:rsid w:val="6C692E30"/>
    <w:rsid w:val="6E7A1325"/>
    <w:rsid w:val="6EB32A89"/>
    <w:rsid w:val="6EC627BC"/>
    <w:rsid w:val="6EC66318"/>
    <w:rsid w:val="6FE7340C"/>
    <w:rsid w:val="6FEA24DA"/>
    <w:rsid w:val="70124225"/>
    <w:rsid w:val="707943B4"/>
    <w:rsid w:val="718304F0"/>
    <w:rsid w:val="71CE58C0"/>
    <w:rsid w:val="738844E4"/>
    <w:rsid w:val="73A3131E"/>
    <w:rsid w:val="73FC458A"/>
    <w:rsid w:val="740C62FA"/>
    <w:rsid w:val="74566390"/>
    <w:rsid w:val="74D5034D"/>
    <w:rsid w:val="75E1612D"/>
    <w:rsid w:val="75F95482"/>
    <w:rsid w:val="76C64DAA"/>
    <w:rsid w:val="77B80B76"/>
    <w:rsid w:val="78031871"/>
    <w:rsid w:val="781E7A08"/>
    <w:rsid w:val="783224F8"/>
    <w:rsid w:val="7AD1051F"/>
    <w:rsid w:val="7BAC2D3A"/>
    <w:rsid w:val="7BC65BA9"/>
    <w:rsid w:val="7C5238E1"/>
    <w:rsid w:val="7C8458D0"/>
    <w:rsid w:val="7D6C09D3"/>
    <w:rsid w:val="7D7E7702"/>
    <w:rsid w:val="7DA261A2"/>
    <w:rsid w:val="7E09286B"/>
    <w:rsid w:val="7E9006F1"/>
    <w:rsid w:val="7EBB39C0"/>
    <w:rsid w:val="7F143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</w:rPr>
  </w:style>
  <w:style w:type="paragraph" w:styleId="5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"/>
    <w:basedOn w:val="4"/>
    <w:qFormat/>
    <w:uiPriority w:val="0"/>
    <w:pPr>
      <w:spacing w:line="360" w:lineRule="auto"/>
      <w:ind w:firstLine="420" w:firstLineChars="100"/>
    </w:pPr>
    <w:rPr>
      <w:szCs w:val="2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4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5">
    <w:name w:val="p16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spacing w:line="284" w:lineRule="exact"/>
      <w:ind w:left="107"/>
      <w:jc w:val="left"/>
    </w:pPr>
    <w:rPr>
      <w:rFonts w:ascii="宋体" w:hAnsi="宋体" w:eastAsia="宋体" w:cs="宋体"/>
      <w:kern w:val="0"/>
      <w:sz w:val="22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rFonts w:eastAsiaTheme="minorEastAsia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段"/>
    <w:basedOn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0" w:afterLines="0"/>
      <w:ind w:firstLine="420" w:firstLineChars="200"/>
    </w:pPr>
    <w:rPr>
      <w:rFonts w:hint="eastAsia" w:ascii="宋体" w:hAnsi="Times New Roman" w:eastAsia="宋体" w:cs="Times New Roman"/>
      <w:kern w:val="0"/>
      <w:sz w:val="21"/>
    </w:rPr>
  </w:style>
  <w:style w:type="character" w:customStyle="1" w:styleId="20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26">
    <w:name w:val="_Style 1"/>
    <w:basedOn w:val="1"/>
    <w:qFormat/>
    <w:uiPriority w:val="34"/>
    <w:pPr>
      <w:ind w:firstLine="420" w:firstLineChars="200"/>
    </w:pPr>
  </w:style>
  <w:style w:type="paragraph" w:customStyle="1" w:styleId="2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List Paragraph1"/>
    <w:basedOn w:val="1"/>
    <w:qFormat/>
    <w:uiPriority w:val="99"/>
    <w:pPr>
      <w:widowControl w:val="0"/>
      <w:ind w:firstLine="420" w:firstLineChars="200"/>
      <w:jc w:val="both"/>
    </w:pPr>
    <w:rPr>
      <w:rFonts w:ascii="Times New Roman" w:hAnsi="Times New Roman"/>
    </w:rPr>
  </w:style>
  <w:style w:type="character" w:customStyle="1" w:styleId="29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1228</Words>
  <Characters>1311</Characters>
  <Lines>0</Lines>
  <Paragraphs>0</Paragraphs>
  <TotalTime>7</TotalTime>
  <ScaleCrop>false</ScaleCrop>
  <LinksUpToDate>false</LinksUpToDate>
  <CharactersWithSpaces>1394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2022-08-30T03:12:00Z</dcterms:created>
  <dc:creator>Lenovo</dc:creator>
  <cp:lastModifiedBy>茉晴</cp:lastModifiedBy>
  <cp:lastPrinted>2026-08-26T02:09:00Z</cp:lastPrinted>
  <dcterms:modified xsi:type="dcterms:W3CDTF">2026-09-07T07:39:37Z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F494A0F38D754290A7272E289738372E</vt:lpwstr>
  </property>
  <property fmtid="{D5CDD505-2E9C-101B-9397-08002B2CF9AE}" pid="4" name="KSOTemplateDocerSaveRecord">
    <vt:lpwstr>eyJoZGlkIjoiNDQ2NTJlMjg5NzdhY2FkYzcxNjRlY2IyMmYzZDYxNGMiLCJ1c2VySWQiOiI0MDQ5MDgzNDMifQ==</vt:lpwstr>
  </property>
</Properties>
</file>